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9"/>
        <w:ind w:left="0"/>
        <w:jc w:val="left"/>
        <w:rPr>
          <w:sz w:val="23"/>
        </w:rPr>
      </w:pPr>
    </w:p>
    <w:p>
      <w:pPr>
        <w:spacing w:before="1"/>
        <w:ind w:left="419" w:right="409" w:firstLine="0"/>
        <w:jc w:val="center"/>
        <w:rPr>
          <w:rFonts w:ascii="Tahoma"/>
          <w:sz w:val="26"/>
        </w:rPr>
      </w:pPr>
      <w:r>
        <w:rPr/>
        <w:pict>
          <v:group style="position:absolute;margin-left:78.479996pt;margin-top:-82.583626pt;width:446.2pt;height:23.8pt;mso-position-horizontal-relative:page;mso-position-vertical-relative:paragraph;z-index:15730688" coordorigin="1570,-1652" coordsize="8924,476">
            <v:shape style="position:absolute;left:1569;top:-1652;width:8924;height:476" coordorigin="1570,-1652" coordsize="8924,476" path="m8875,-1217l1570,-1217,1570,-1176,8875,-1176,8875,-1217xm8918,-1217l8878,-1217,8878,-1176,8918,-1176,8918,-1217xm8918,-1580l8878,-1580,8878,-1220,8918,-1220,8918,-1580xm8918,-1652l8878,-1652,8878,-1582,8918,-1582,8918,-1652xm10493,-1217l8921,-1217,8921,-1176,10493,-1176,10493,-1217xe" filled="true" fillcolor="#80808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699;top:-1579;width:4807;height:209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b/>
                        <w:sz w:val="18"/>
                      </w:rPr>
                      <w:t>Jurnal</w:t>
                    </w:r>
                    <w:r>
                      <w:rPr>
                        <w:rFonts w:ascii="Trebuchet MS" w:hAnsi="Trebuchet MS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Kesehatan</w:t>
                    </w:r>
                    <w:r>
                      <w:rPr>
                        <w:rFonts w:ascii="Trebuchet MS" w:hAnsi="Trebuchet MS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Almuslim,</w:t>
                    </w:r>
                    <w:r>
                      <w:rPr>
                        <w:rFonts w:ascii="Trebuchet MS" w:hAnsi="Trebuchet MS"/>
                        <w:b/>
                        <w:spacing w:val="4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Vol.I</w:t>
                    </w:r>
                    <w:r>
                      <w:rPr>
                        <w:rFonts w:ascii="Trebuchet MS" w:hAnsi="Trebuchet MS"/>
                        <w:b/>
                        <w:spacing w:val="46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No.2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75"/>
                        <w:sz w:val="18"/>
                      </w:rPr>
                      <w:t>•</w:t>
                    </w:r>
                    <w:r>
                      <w:rPr>
                        <w:rFonts w:ascii="Arial" w:hAnsi="Arial"/>
                        <w:b/>
                        <w:spacing w:val="31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Pebruari</w:t>
                    </w:r>
                    <w:r>
                      <w:rPr>
                        <w:rFonts w:ascii="Trebuchet MS" w:hAnsi="Trebuchet MS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sz w:val="18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9014;top:-1574;width:1222;height:217" type="#_x0000_t202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rFonts w:ascii="Microsoft Sans Serif"/>
                        <w:w w:val="90"/>
                        <w:sz w:val="18"/>
                      </w:rPr>
                      <w:t>ISSN:</w:t>
                    </w:r>
                    <w:r>
                      <w:rPr>
                        <w:rFonts w:ascii="Microsoft Sans Serif"/>
                        <w:spacing w:val="16"/>
                        <w:w w:val="90"/>
                        <w:sz w:val="18"/>
                      </w:rPr>
                      <w:t> </w:t>
                    </w:r>
                    <w:r>
                      <w:rPr>
                        <w:w w:val="90"/>
                        <w:sz w:val="18"/>
                      </w:rPr>
                      <w:t>2460-7134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sz w:val="26"/>
        </w:rPr>
        <w:t>THE EDUCATION LEVEL OF RELATIONS WITH KNOWLEDGE OF</w:t>
      </w:r>
      <w:r>
        <w:rPr>
          <w:rFonts w:ascii="Tahoma"/>
          <w:spacing w:val="1"/>
          <w:sz w:val="26"/>
        </w:rPr>
        <w:t> </w:t>
      </w:r>
      <w:r>
        <w:rPr>
          <w:rFonts w:ascii="Tahoma"/>
          <w:sz w:val="26"/>
        </w:rPr>
        <w:t>OSTEOPOROSIS</w:t>
      </w:r>
      <w:r>
        <w:rPr>
          <w:rFonts w:ascii="Tahoma"/>
          <w:spacing w:val="-4"/>
          <w:sz w:val="26"/>
        </w:rPr>
        <w:t> </w:t>
      </w:r>
      <w:r>
        <w:rPr>
          <w:rFonts w:ascii="Tahoma"/>
          <w:sz w:val="26"/>
        </w:rPr>
        <w:t>IN</w:t>
      </w:r>
      <w:r>
        <w:rPr>
          <w:rFonts w:ascii="Tahoma"/>
          <w:spacing w:val="-1"/>
          <w:sz w:val="26"/>
        </w:rPr>
        <w:t> </w:t>
      </w:r>
      <w:r>
        <w:rPr>
          <w:rFonts w:ascii="Tahoma"/>
          <w:sz w:val="26"/>
        </w:rPr>
        <w:t>WOMEN</w:t>
      </w:r>
      <w:r>
        <w:rPr>
          <w:rFonts w:ascii="Tahoma"/>
          <w:spacing w:val="-3"/>
          <w:sz w:val="26"/>
        </w:rPr>
        <w:t> </w:t>
      </w:r>
      <w:r>
        <w:rPr>
          <w:rFonts w:ascii="Tahoma"/>
          <w:sz w:val="26"/>
        </w:rPr>
        <w:t>AGED</w:t>
      </w:r>
      <w:r>
        <w:rPr>
          <w:rFonts w:ascii="Tahoma"/>
          <w:spacing w:val="-4"/>
          <w:sz w:val="26"/>
        </w:rPr>
        <w:t> </w:t>
      </w:r>
      <w:r>
        <w:rPr>
          <w:rFonts w:ascii="Tahoma"/>
          <w:sz w:val="26"/>
        </w:rPr>
        <w:t>45-55</w:t>
      </w:r>
      <w:r>
        <w:rPr>
          <w:rFonts w:ascii="Tahoma"/>
          <w:spacing w:val="-1"/>
          <w:sz w:val="26"/>
        </w:rPr>
        <w:t> </w:t>
      </w:r>
      <w:r>
        <w:rPr>
          <w:rFonts w:ascii="Tahoma"/>
          <w:sz w:val="26"/>
        </w:rPr>
        <w:t>YEARS</w:t>
      </w:r>
      <w:r>
        <w:rPr>
          <w:rFonts w:ascii="Tahoma"/>
          <w:spacing w:val="-4"/>
          <w:sz w:val="26"/>
        </w:rPr>
        <w:t> </w:t>
      </w:r>
      <w:r>
        <w:rPr>
          <w:rFonts w:ascii="Tahoma"/>
          <w:sz w:val="26"/>
        </w:rPr>
        <w:t>OLD</w:t>
      </w:r>
      <w:r>
        <w:rPr>
          <w:rFonts w:ascii="Tahoma"/>
          <w:spacing w:val="-4"/>
          <w:sz w:val="26"/>
        </w:rPr>
        <w:t> </w:t>
      </w:r>
      <w:r>
        <w:rPr>
          <w:rFonts w:ascii="Tahoma"/>
          <w:sz w:val="26"/>
        </w:rPr>
        <w:t>IN</w:t>
      </w:r>
      <w:r>
        <w:rPr>
          <w:rFonts w:ascii="Tahoma"/>
          <w:spacing w:val="-3"/>
          <w:sz w:val="26"/>
        </w:rPr>
        <w:t> </w:t>
      </w:r>
      <w:r>
        <w:rPr>
          <w:rFonts w:ascii="Tahoma"/>
          <w:sz w:val="26"/>
        </w:rPr>
        <w:t>THE VILLAGE</w:t>
      </w:r>
      <w:r>
        <w:rPr>
          <w:rFonts w:ascii="Tahoma"/>
          <w:spacing w:val="-78"/>
          <w:sz w:val="26"/>
        </w:rPr>
        <w:t> </w:t>
      </w:r>
      <w:r>
        <w:rPr>
          <w:rFonts w:ascii="Tahoma"/>
          <w:sz w:val="26"/>
        </w:rPr>
        <w:t>OF</w:t>
      </w:r>
      <w:r>
        <w:rPr>
          <w:rFonts w:ascii="Tahoma"/>
          <w:spacing w:val="-2"/>
          <w:sz w:val="26"/>
        </w:rPr>
        <w:t> </w:t>
      </w:r>
      <w:r>
        <w:rPr>
          <w:rFonts w:ascii="Tahoma"/>
          <w:sz w:val="26"/>
        </w:rPr>
        <w:t>TEMBI, SEWON,</w:t>
      </w:r>
      <w:r>
        <w:rPr>
          <w:rFonts w:ascii="Tahoma"/>
          <w:spacing w:val="2"/>
          <w:sz w:val="26"/>
        </w:rPr>
        <w:t> </w:t>
      </w:r>
      <w:r>
        <w:rPr>
          <w:rFonts w:ascii="Tahoma"/>
          <w:sz w:val="26"/>
        </w:rPr>
        <w:t>BANTUL, YOGYAKARTA</w:t>
      </w:r>
    </w:p>
    <w:p>
      <w:pPr>
        <w:pStyle w:val="BodyText"/>
        <w:spacing w:before="8"/>
        <w:ind w:left="0"/>
        <w:jc w:val="left"/>
        <w:rPr>
          <w:rFonts w:ascii="Tahoma"/>
          <w:sz w:val="26"/>
        </w:rPr>
      </w:pPr>
    </w:p>
    <w:p>
      <w:pPr>
        <w:pStyle w:val="Title"/>
        <w:rPr>
          <w:sz w:val="17"/>
        </w:rPr>
      </w:pPr>
      <w:r>
        <w:rPr>
          <w:w w:val="95"/>
        </w:rPr>
        <w:t>Anita</w:t>
      </w:r>
      <w:r>
        <w:rPr>
          <w:spacing w:val="39"/>
          <w:w w:val="95"/>
        </w:rPr>
        <w:t> </w:t>
      </w:r>
      <w:r>
        <w:rPr>
          <w:w w:val="95"/>
        </w:rPr>
        <w:t>Rahmawati</w:t>
      </w:r>
      <w:r>
        <w:rPr>
          <w:spacing w:val="12"/>
          <w:w w:val="95"/>
        </w:rPr>
        <w:t> </w:t>
      </w:r>
      <w:r>
        <w:rPr>
          <w:w w:val="95"/>
          <w:position w:val="6"/>
          <w:sz w:val="17"/>
        </w:rPr>
        <w:t>1*)</w:t>
      </w:r>
    </w:p>
    <w:p>
      <w:pPr>
        <w:pStyle w:val="BodyText"/>
        <w:spacing w:before="269"/>
        <w:ind w:left="406" w:right="409"/>
        <w:jc w:val="center"/>
      </w:pPr>
      <w:r>
        <w:rPr>
          <w:vertAlign w:val="superscript"/>
        </w:rPr>
        <w:t>1</w:t>
      </w:r>
      <w:r>
        <w:rPr>
          <w:vertAlign w:val="baseline"/>
        </w:rPr>
        <w:t>Lecturer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3"/>
          <w:vertAlign w:val="baseline"/>
        </w:rPr>
        <w:t> </w:t>
      </w:r>
      <w:r>
        <w:rPr>
          <w:vertAlign w:val="baseline"/>
        </w:rPr>
        <w:t>Midwifery</w:t>
      </w:r>
      <w:r>
        <w:rPr>
          <w:spacing w:val="-6"/>
          <w:vertAlign w:val="baseline"/>
        </w:rPr>
        <w:t> </w:t>
      </w:r>
      <w:r>
        <w:rPr>
          <w:vertAlign w:val="baseline"/>
        </w:rPr>
        <w:t>Prodi</w:t>
      </w:r>
      <w:r>
        <w:rPr>
          <w:spacing w:val="-5"/>
          <w:vertAlign w:val="baseline"/>
        </w:rPr>
        <w:t> </w:t>
      </w:r>
      <w:r>
        <w:rPr>
          <w:vertAlign w:val="baseline"/>
        </w:rPr>
        <w:t>Poltekkes</w:t>
      </w:r>
      <w:r>
        <w:rPr>
          <w:spacing w:val="-3"/>
          <w:vertAlign w:val="baseline"/>
        </w:rPr>
        <w:t> </w:t>
      </w:r>
      <w:r>
        <w:rPr>
          <w:vertAlign w:val="baseline"/>
        </w:rPr>
        <w:t>Kemenkes</w:t>
      </w:r>
      <w:r>
        <w:rPr>
          <w:spacing w:val="-2"/>
          <w:vertAlign w:val="baseline"/>
        </w:rPr>
        <w:t> </w:t>
      </w:r>
      <w:r>
        <w:rPr>
          <w:vertAlign w:val="baseline"/>
        </w:rPr>
        <w:t>Yogyakarta</w:t>
      </w:r>
    </w:p>
    <w:p>
      <w:pPr>
        <w:pStyle w:val="BodyText"/>
        <w:ind w:left="4114" w:right="4118"/>
        <w:jc w:val="center"/>
      </w:pPr>
      <w:r>
        <w:rPr>
          <w:vertAlign w:val="superscript"/>
        </w:rPr>
        <w:t>*)</w:t>
      </w:r>
      <w:r>
        <w:rPr>
          <w:spacing w:val="-2"/>
          <w:vertAlign w:val="baseline"/>
        </w:rPr>
        <w:t> </w:t>
      </w:r>
      <w:r>
        <w:rPr>
          <w:vertAlign w:val="baseline"/>
        </w:rPr>
        <w:t>email:</w:t>
      </w:r>
    </w:p>
    <w:p>
      <w:pPr>
        <w:pStyle w:val="BodyText"/>
        <w:ind w:left="0"/>
        <w:jc w:val="left"/>
      </w:pPr>
    </w:p>
    <w:p>
      <w:pPr>
        <w:pStyle w:val="BodyText"/>
        <w:spacing w:before="11"/>
        <w:ind w:left="0"/>
        <w:jc w:val="left"/>
        <w:rPr>
          <w:sz w:val="14"/>
        </w:rPr>
      </w:pPr>
      <w:r>
        <w:rPr/>
        <w:pict>
          <v:shape style="position:absolute;margin-left:85.080002pt;margin-top:11.124102pt;width:433.05pt;height:.1pt;mso-position-horizontal-relative:page;mso-position-vertical-relative:paragraph;z-index:-15728640;mso-wrap-distance-left:0;mso-wrap-distance-right:0" coordorigin="1702,222" coordsize="8661,0" path="m1702,222l10362,222e" filled="false" stroked="true" strokeweight="1.015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ind w:left="0"/>
        <w:jc w:val="left"/>
        <w:rPr>
          <w:sz w:val="7"/>
        </w:rPr>
      </w:pPr>
    </w:p>
    <w:p>
      <w:pPr>
        <w:pStyle w:val="Heading1"/>
        <w:spacing w:before="92"/>
        <w:ind w:left="406" w:right="409"/>
        <w:jc w:val="center"/>
      </w:pPr>
      <w:r>
        <w:rPr/>
        <w:t>ABSTRACT</w:t>
      </w:r>
    </w:p>
    <w:p>
      <w:pPr>
        <w:pStyle w:val="BodyText"/>
        <w:spacing w:before="5"/>
        <w:ind w:left="0"/>
        <w:jc w:val="left"/>
        <w:rPr>
          <w:b/>
          <w:sz w:val="19"/>
        </w:rPr>
      </w:pPr>
    </w:p>
    <w:p>
      <w:pPr>
        <w:spacing w:before="1"/>
        <w:ind w:left="260" w:right="120" w:firstLine="0"/>
        <w:jc w:val="both"/>
        <w:rPr>
          <w:i/>
          <w:sz w:val="20"/>
        </w:rPr>
      </w:pPr>
      <w:r>
        <w:rPr>
          <w:i/>
          <w:sz w:val="20"/>
        </w:rPr>
        <w:t>In the human life cycle, especially women after birth, a woman's life can be divided into several times,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namely infancy, childhood, puberty, reproduction, klimakterium period, and the senium. At any time have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specificity, one important condition that happen during menopause is klimakterium. At Klimakterium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phase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estrogen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resulting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impaired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osteoclasts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osteoblasts that will increase the incidence of osteoporosis. women aged 45-55 years old in the village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Tembi on average do not understand about osteoporosis after questioning to the 10 women aged 45-55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years old in the village of Tembi.Knowing the relationship between level of education to the level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knowledge about osteoporosis in women aged 45-55 years old in the village of Tembi, Sewon, Bantul,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Yogyakarta.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descriptive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analytic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sectional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approach.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48"/>
          <w:sz w:val="20"/>
        </w:rPr>
        <w:t> </w:t>
      </w:r>
      <w:r>
        <w:rPr>
          <w:i/>
          <w:sz w:val="20"/>
        </w:rPr>
        <w:t>in women in the village of Tembi, Sewon, Bantul, Yogyakarta. The research was carried out starting from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 date of 19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25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June 2012. Population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 women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aged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45-55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years old, with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sample of 64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respondents. Research using questionnaire instruments, as well as data analysis using the Kendall Tau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correlation. Kendall Tau analysis showed that variable levels of education and the knowledge level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significantly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associated with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knowledge about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osteoporosis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(p-value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=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0.049 &lt;Level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Significant</w:t>
      </w:r>
    </w:p>
    <w:p>
      <w:pPr>
        <w:spacing w:before="1"/>
        <w:ind w:left="260" w:right="116" w:firstLine="0"/>
        <w:jc w:val="both"/>
        <w:rPr>
          <w:i/>
          <w:sz w:val="20"/>
        </w:rPr>
      </w:pPr>
      <w:r>
        <w:rPr>
          <w:i/>
          <w:sz w:val="20"/>
        </w:rPr>
        <w:t>=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0.05).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Closeness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osteoporosis, medium (r = 0.396 (35.9% magnitude relation).There is positive and significant relationship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between level of education to the level of knowledge about osteoporosis in women aged 45-55 years old 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Tembi,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Sewon,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Bantul,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Yogyakarta,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association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osteoporosis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Tembi,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Sewon,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Bantul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Yogyakarta,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medium.</w:t>
      </w:r>
    </w:p>
    <w:p>
      <w:pPr>
        <w:spacing w:before="0"/>
        <w:ind w:left="260" w:right="0" w:firstLine="0"/>
        <w:jc w:val="left"/>
        <w:rPr>
          <w:i/>
          <w:sz w:val="20"/>
        </w:rPr>
      </w:pPr>
      <w:r>
        <w:rPr>
          <w:i/>
          <w:w w:val="99"/>
          <w:sz w:val="20"/>
        </w:rPr>
        <w:t>.</w:t>
      </w:r>
    </w:p>
    <w:p>
      <w:pPr>
        <w:spacing w:before="0"/>
        <w:ind w:left="260" w:right="0" w:firstLine="0"/>
        <w:jc w:val="left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i/>
          <w:sz w:val="20"/>
        </w:rPr>
        <w:t>: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osteoporosis,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level</w:t>
      </w:r>
    </w:p>
    <w:p>
      <w:pPr>
        <w:pStyle w:val="BodyText"/>
        <w:spacing w:before="121"/>
        <w:ind w:left="260"/>
        <w:jc w:val="left"/>
      </w:pPr>
      <w:r>
        <w:rPr/>
        <w:t>Referensi:</w:t>
      </w:r>
      <w:r>
        <w:rPr>
          <w:spacing w:val="46"/>
        </w:rPr>
        <w:t> </w:t>
      </w:r>
      <w:r>
        <w:rPr/>
        <w:t>1</w:t>
      </w:r>
      <w:r>
        <w:rPr>
          <w:spacing w:val="-1"/>
        </w:rPr>
        <w:t> </w:t>
      </w:r>
      <w:r>
        <w:rPr/>
        <w:t>Buku</w:t>
      </w:r>
      <w:r>
        <w:rPr>
          <w:spacing w:val="46"/>
        </w:rPr>
        <w:t> </w:t>
      </w:r>
      <w:r>
        <w:rPr/>
        <w:t>(2000-2011)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Internet</w:t>
      </w:r>
    </w:p>
    <w:p>
      <w:pPr>
        <w:pStyle w:val="BodyText"/>
        <w:spacing w:before="2"/>
        <w:ind w:left="0"/>
        <w:jc w:val="left"/>
        <w:rPr>
          <w:sz w:val="13"/>
        </w:rPr>
      </w:pPr>
      <w:r>
        <w:rPr/>
        <w:pict>
          <v:shape style="position:absolute;margin-left:85.080002pt;margin-top:10.104785pt;width:433.05pt;height:.1pt;mso-position-horizontal-relative:page;mso-position-vertical-relative:paragraph;z-index:-15728128;mso-wrap-distance-left:0;mso-wrap-distance-right:0" coordorigin="1702,202" coordsize="8661,0" path="m1702,202l10362,202e" filled="false" stroked="true" strokeweight="1.015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ind w:left="0"/>
        <w:jc w:val="left"/>
        <w:rPr>
          <w:sz w:val="11"/>
        </w:rPr>
      </w:pPr>
    </w:p>
    <w:p>
      <w:pPr>
        <w:spacing w:after="0"/>
        <w:jc w:val="left"/>
        <w:rPr>
          <w:sz w:val="11"/>
        </w:rPr>
        <w:sectPr>
          <w:type w:val="continuous"/>
          <w:pgSz w:w="11910" w:h="16840"/>
          <w:pgMar w:top="700" w:bottom="280" w:left="1580" w:right="1400"/>
        </w:sect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96" w:after="0"/>
        <w:ind w:left="503" w:right="0" w:hanging="284"/>
        <w:jc w:val="left"/>
      </w:pPr>
      <w:r>
        <w:rPr/>
        <w:t>Pendahuluan</w:t>
      </w:r>
    </w:p>
    <w:p>
      <w:pPr>
        <w:pStyle w:val="BodyText"/>
        <w:spacing w:before="5"/>
        <w:ind w:left="0"/>
        <w:jc w:val="left"/>
        <w:rPr>
          <w:b/>
          <w:sz w:val="19"/>
        </w:rPr>
      </w:pPr>
    </w:p>
    <w:p>
      <w:pPr>
        <w:pStyle w:val="BodyText"/>
        <w:spacing w:before="1"/>
        <w:ind w:right="38"/>
      </w:pPr>
      <w:r>
        <w:rPr/>
        <w:t>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51"/>
        </w:rPr>
        <w:t> </w:t>
      </w:r>
      <w:r>
        <w:rPr/>
        <w:t>WHO</w:t>
      </w:r>
      <w:r>
        <w:rPr>
          <w:spacing w:val="1"/>
        </w:rPr>
        <w:t> </w:t>
      </w:r>
      <w:r>
        <w:rPr>
          <w:i/>
        </w:rPr>
        <w:t>(World</w:t>
      </w:r>
      <w:r>
        <w:rPr>
          <w:i/>
          <w:spacing w:val="1"/>
        </w:rPr>
        <w:t> </w:t>
      </w:r>
      <w:r>
        <w:rPr>
          <w:i/>
        </w:rPr>
        <w:t>Health</w:t>
      </w:r>
      <w:r>
        <w:rPr>
          <w:i/>
          <w:spacing w:val="1"/>
        </w:rPr>
        <w:t> </w:t>
      </w:r>
      <w:r>
        <w:rPr>
          <w:i/>
        </w:rPr>
        <w:t>Organization)</w:t>
      </w:r>
      <w:r>
        <w:rPr/>
        <w:t>,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1990,</w:t>
      </w:r>
      <w:r>
        <w:rPr>
          <w:spacing w:val="-47"/>
        </w:rPr>
        <w:t> </w:t>
      </w:r>
      <w:r>
        <w:rPr/>
        <w:t>total populasi wanita yang mengalami menopause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dunia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476</w:t>
      </w:r>
      <w:r>
        <w:rPr>
          <w:spacing w:val="1"/>
        </w:rPr>
        <w:t> </w:t>
      </w:r>
      <w:r>
        <w:rPr/>
        <w:t>juta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diperkirakan pada tahun 2030 akan mencapai 1,2</w:t>
      </w:r>
      <w:r>
        <w:rPr>
          <w:spacing w:val="1"/>
        </w:rPr>
        <w:t> </w:t>
      </w:r>
      <w:r>
        <w:rPr/>
        <w:t>milyar orang</w:t>
      </w:r>
      <w:r>
        <w:rPr>
          <w:vertAlign w:val="superscript"/>
        </w:rPr>
        <w:t>1</w:t>
      </w:r>
      <w:r>
        <w:rPr>
          <w:vertAlign w:val="baseline"/>
        </w:rPr>
        <w:t>. Jumlah wanita berusia di atas 50</w:t>
      </w:r>
      <w:r>
        <w:rPr>
          <w:spacing w:val="1"/>
          <w:vertAlign w:val="baseline"/>
        </w:rPr>
        <w:t> </w:t>
      </w:r>
      <w:r>
        <w:rPr>
          <w:vertAlign w:val="baseline"/>
        </w:rPr>
        <w:t>tahun mencapai 14,3 juta orang. Pada tahun 2000</w:t>
      </w:r>
      <w:r>
        <w:rPr>
          <w:spacing w:val="1"/>
          <w:vertAlign w:val="baseline"/>
        </w:rPr>
        <w:t> </w:t>
      </w:r>
      <w:r>
        <w:rPr>
          <w:vertAlign w:val="baseline"/>
        </w:rPr>
        <w:t>jumlah penduduk Indonesia mencapai 203,46 juta</w:t>
      </w:r>
      <w:r>
        <w:rPr>
          <w:spacing w:val="1"/>
          <w:vertAlign w:val="baseline"/>
        </w:rPr>
        <w:t> </w:t>
      </w:r>
      <w:r>
        <w:rPr>
          <w:vertAlign w:val="baseline"/>
        </w:rPr>
        <w:t>orang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terdiri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101,81</w:t>
      </w:r>
      <w:r>
        <w:rPr>
          <w:spacing w:val="1"/>
          <w:vertAlign w:val="baseline"/>
        </w:rPr>
        <w:t> </w:t>
      </w:r>
      <w:r>
        <w:rPr>
          <w:vertAlign w:val="baseline"/>
        </w:rPr>
        <w:t>juta</w:t>
      </w:r>
      <w:r>
        <w:rPr>
          <w:spacing w:val="50"/>
          <w:vertAlign w:val="baseline"/>
        </w:rPr>
        <w:t> </w:t>
      </w:r>
      <w:r>
        <w:rPr>
          <w:vertAlign w:val="baseline"/>
        </w:rPr>
        <w:t>perempuan.</w:t>
      </w:r>
      <w:r>
        <w:rPr>
          <w:spacing w:val="1"/>
          <w:vertAlign w:val="baseline"/>
        </w:rPr>
        <w:t> </w:t>
      </w:r>
      <w:r>
        <w:rPr>
          <w:vertAlign w:val="baseline"/>
        </w:rPr>
        <w:t>Dari</w:t>
      </w:r>
      <w:r>
        <w:rPr>
          <w:spacing w:val="1"/>
          <w:vertAlign w:val="baseline"/>
        </w:rPr>
        <w:t> </w:t>
      </w:r>
      <w:r>
        <w:rPr>
          <w:vertAlign w:val="baseline"/>
        </w:rPr>
        <w:t>jumlah</w:t>
      </w:r>
      <w:r>
        <w:rPr>
          <w:spacing w:val="1"/>
          <w:vertAlign w:val="baseline"/>
        </w:rPr>
        <w:t> </w:t>
      </w:r>
      <w:r>
        <w:rPr>
          <w:vertAlign w:val="baseline"/>
        </w:rPr>
        <w:t>tersebut,</w:t>
      </w:r>
      <w:r>
        <w:rPr>
          <w:spacing w:val="1"/>
          <w:vertAlign w:val="baseline"/>
        </w:rPr>
        <w:t> </w:t>
      </w:r>
      <w:r>
        <w:rPr>
          <w:vertAlign w:val="baseline"/>
        </w:rPr>
        <w:t>jumlah</w:t>
      </w:r>
      <w:r>
        <w:rPr>
          <w:spacing w:val="1"/>
          <w:vertAlign w:val="baseline"/>
        </w:rPr>
        <w:t> </w:t>
      </w:r>
      <w:r>
        <w:rPr>
          <w:vertAlign w:val="baseline"/>
        </w:rPr>
        <w:t>perempuan</w:t>
      </w:r>
      <w:r>
        <w:rPr>
          <w:spacing w:val="1"/>
          <w:vertAlign w:val="baseline"/>
        </w:rPr>
        <w:t> </w:t>
      </w:r>
      <w:r>
        <w:rPr>
          <w:vertAlign w:val="baseline"/>
        </w:rPr>
        <w:t>yang</w:t>
      </w:r>
      <w:r>
        <w:rPr>
          <w:spacing w:val="1"/>
          <w:vertAlign w:val="baseline"/>
        </w:rPr>
        <w:t> </w:t>
      </w:r>
      <w:r>
        <w:rPr>
          <w:vertAlign w:val="baseline"/>
        </w:rPr>
        <w:t>berusia</w:t>
      </w:r>
      <w:r>
        <w:rPr>
          <w:spacing w:val="1"/>
          <w:vertAlign w:val="baseline"/>
        </w:rPr>
        <w:t> </w:t>
      </w:r>
      <w:r>
        <w:rPr>
          <w:vertAlign w:val="baseline"/>
        </w:rPr>
        <w:t>di</w:t>
      </w:r>
      <w:r>
        <w:rPr>
          <w:spacing w:val="1"/>
          <w:vertAlign w:val="baseline"/>
        </w:rPr>
        <w:t> </w:t>
      </w:r>
      <w:r>
        <w:rPr>
          <w:vertAlign w:val="baseline"/>
        </w:rPr>
        <w:t>atas</w:t>
      </w:r>
      <w:r>
        <w:rPr>
          <w:spacing w:val="1"/>
          <w:vertAlign w:val="baseline"/>
        </w:rPr>
        <w:t> </w:t>
      </w:r>
      <w:r>
        <w:rPr>
          <w:vertAlign w:val="baseline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tahun</w:t>
      </w:r>
      <w:r>
        <w:rPr>
          <w:spacing w:val="1"/>
          <w:vertAlign w:val="baseline"/>
        </w:rPr>
        <w:t> </w:t>
      </w:r>
      <w:r>
        <w:rPr>
          <w:vertAlign w:val="baseline"/>
        </w:rPr>
        <w:t>dan</w:t>
      </w:r>
      <w:r>
        <w:rPr>
          <w:spacing w:val="1"/>
          <w:vertAlign w:val="baseline"/>
        </w:rPr>
        <w:t> </w:t>
      </w:r>
      <w:r>
        <w:rPr>
          <w:vertAlign w:val="baseline"/>
        </w:rPr>
        <w:t>memasuki</w:t>
      </w:r>
      <w:r>
        <w:rPr>
          <w:spacing w:val="1"/>
          <w:vertAlign w:val="baseline"/>
        </w:rPr>
        <w:t> </w:t>
      </w:r>
      <w:r>
        <w:rPr>
          <w:vertAlign w:val="baseline"/>
        </w:rPr>
        <w:t>usia</w:t>
      </w:r>
      <w:r>
        <w:rPr>
          <w:spacing w:val="1"/>
          <w:vertAlign w:val="baseline"/>
        </w:rPr>
        <w:t> </w:t>
      </w:r>
      <w:r>
        <w:rPr>
          <w:vertAlign w:val="baseline"/>
        </w:rPr>
        <w:t>menopause</w:t>
      </w:r>
      <w:r>
        <w:rPr>
          <w:spacing w:val="26"/>
          <w:vertAlign w:val="baseline"/>
        </w:rPr>
        <w:t> </w:t>
      </w:r>
      <w:r>
        <w:rPr>
          <w:vertAlign w:val="baseline"/>
        </w:rPr>
        <w:t>sebanyak</w:t>
      </w:r>
      <w:r>
        <w:rPr>
          <w:spacing w:val="25"/>
          <w:vertAlign w:val="baseline"/>
        </w:rPr>
        <w:t> </w:t>
      </w:r>
      <w:r>
        <w:rPr>
          <w:vertAlign w:val="baseline"/>
        </w:rPr>
        <w:t>15,5</w:t>
      </w:r>
      <w:r>
        <w:rPr>
          <w:spacing w:val="25"/>
          <w:vertAlign w:val="baseline"/>
        </w:rPr>
        <w:t> </w:t>
      </w:r>
      <w:r>
        <w:rPr>
          <w:vertAlign w:val="baseline"/>
        </w:rPr>
        <w:t>juta</w:t>
      </w:r>
      <w:r>
        <w:rPr>
          <w:spacing w:val="26"/>
          <w:vertAlign w:val="baseline"/>
        </w:rPr>
        <w:t> </w:t>
      </w:r>
      <w:r>
        <w:rPr>
          <w:vertAlign w:val="baseline"/>
        </w:rPr>
        <w:t>orang.</w:t>
      </w:r>
      <w:r>
        <w:rPr>
          <w:spacing w:val="27"/>
          <w:vertAlign w:val="baseline"/>
        </w:rPr>
        <w:t> </w:t>
      </w:r>
      <w:r>
        <w:rPr>
          <w:vertAlign w:val="baseline"/>
        </w:rPr>
        <w:t>Pada</w:t>
      </w:r>
      <w:r>
        <w:rPr>
          <w:spacing w:val="25"/>
          <w:vertAlign w:val="baseline"/>
        </w:rPr>
        <w:t> </w:t>
      </w:r>
      <w:r>
        <w:rPr>
          <w:vertAlign w:val="baseline"/>
        </w:rPr>
        <w:t>tahun</w:t>
      </w:r>
    </w:p>
    <w:p>
      <w:pPr>
        <w:pStyle w:val="BodyText"/>
        <w:spacing w:before="91"/>
        <w:ind w:right="124"/>
      </w:pPr>
      <w:r>
        <w:rPr/>
        <w:br w:type="column"/>
      </w:r>
      <w:r>
        <w:rPr/>
        <w:t>2020 diperkirakan jumlah perempuan yang hidup</w:t>
      </w:r>
      <w:r>
        <w:rPr>
          <w:spacing w:val="1"/>
        </w:rPr>
        <w:t> </w:t>
      </w:r>
      <w:r>
        <w:rPr/>
        <w:t>dalam usia</w:t>
      </w:r>
      <w:r>
        <w:rPr>
          <w:spacing w:val="1"/>
        </w:rPr>
        <w:t> </w:t>
      </w:r>
      <w:r>
        <w:rPr/>
        <w:t>menopause di Indonesia adalah 30,3</w:t>
      </w:r>
      <w:r>
        <w:rPr>
          <w:spacing w:val="1"/>
        </w:rPr>
        <w:t> </w:t>
      </w:r>
      <w:r>
        <w:rPr/>
        <w:t>juta</w:t>
      </w:r>
      <w:r>
        <w:rPr>
          <w:spacing w:val="-1"/>
        </w:rPr>
        <w:t> </w:t>
      </w:r>
      <w:r>
        <w:rPr/>
        <w:t>orang</w:t>
      </w:r>
      <w:r>
        <w:rPr>
          <w:spacing w:val="33"/>
        </w:rPr>
        <w:t> </w:t>
      </w:r>
      <w:r>
        <w:rPr/>
        <w:t>(Baziad</w:t>
      </w:r>
      <w:r>
        <w:rPr>
          <w:spacing w:val="1"/>
        </w:rPr>
        <w:t> </w:t>
      </w:r>
      <w:r>
        <w:rPr/>
        <w:t>A. 2003).</w:t>
      </w:r>
    </w:p>
    <w:p>
      <w:pPr>
        <w:pStyle w:val="BodyText"/>
        <w:spacing w:before="118"/>
        <w:ind w:right="124"/>
      </w:pPr>
      <w:r>
        <w:rPr/>
        <w:t>Usia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menopause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-47"/>
        </w:rPr>
        <w:t> </w:t>
      </w:r>
      <w:r>
        <w:rPr/>
        <w:t>wanita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46-55</w:t>
      </w:r>
      <w:r>
        <w:rPr>
          <w:spacing w:val="1"/>
        </w:rPr>
        <w:t> </w:t>
      </w:r>
      <w:r>
        <w:rPr/>
        <w:t>tahun</w:t>
      </w:r>
      <w:r>
        <w:rPr>
          <w:vertAlign w:val="superscript"/>
        </w:rPr>
        <w:t>10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Namun</w:t>
      </w:r>
      <w:r>
        <w:rPr>
          <w:spacing w:val="1"/>
          <w:vertAlign w:val="baseline"/>
        </w:rPr>
        <w:t> </w:t>
      </w:r>
      <w:r>
        <w:rPr>
          <w:vertAlign w:val="baseline"/>
        </w:rPr>
        <w:t>ada</w:t>
      </w:r>
      <w:r>
        <w:rPr>
          <w:spacing w:val="-47"/>
          <w:vertAlign w:val="baseline"/>
        </w:rPr>
        <w:t> </w:t>
      </w:r>
      <w:r>
        <w:rPr>
          <w:vertAlign w:val="baseline"/>
        </w:rPr>
        <w:t>kecenderungan</w:t>
      </w:r>
      <w:r>
        <w:rPr>
          <w:spacing w:val="1"/>
          <w:vertAlign w:val="baseline"/>
        </w:rPr>
        <w:t> </w:t>
      </w:r>
      <w:r>
        <w:rPr>
          <w:vertAlign w:val="baseline"/>
        </w:rPr>
        <w:t>dewasa</w:t>
      </w:r>
      <w:r>
        <w:rPr>
          <w:spacing w:val="1"/>
          <w:vertAlign w:val="baseline"/>
        </w:rPr>
        <w:t> </w:t>
      </w:r>
      <w:r>
        <w:rPr>
          <w:vertAlign w:val="baseline"/>
        </w:rPr>
        <w:t>ini</w:t>
      </w:r>
      <w:r>
        <w:rPr>
          <w:spacing w:val="1"/>
          <w:vertAlign w:val="baseline"/>
        </w:rPr>
        <w:t> </w:t>
      </w:r>
      <w:r>
        <w:rPr>
          <w:vertAlign w:val="baseline"/>
        </w:rPr>
        <w:t>untuk</w:t>
      </w:r>
      <w:r>
        <w:rPr>
          <w:spacing w:val="1"/>
          <w:vertAlign w:val="baseline"/>
        </w:rPr>
        <w:t> </w:t>
      </w:r>
      <w:r>
        <w:rPr>
          <w:vertAlign w:val="baseline"/>
        </w:rPr>
        <w:t>terjadinya</w:t>
      </w:r>
      <w:r>
        <w:rPr>
          <w:spacing w:val="-47"/>
          <w:vertAlign w:val="baseline"/>
        </w:rPr>
        <w:t> </w:t>
      </w:r>
      <w:r>
        <w:rPr>
          <w:vertAlign w:val="baseline"/>
        </w:rPr>
        <w:t>menopause pada umur yang lebih tua. Misalnya</w:t>
      </w:r>
      <w:r>
        <w:rPr>
          <w:spacing w:val="1"/>
          <w:vertAlign w:val="baseline"/>
        </w:rPr>
        <w:t> </w:t>
      </w:r>
      <w:r>
        <w:rPr>
          <w:vertAlign w:val="baseline"/>
        </w:rPr>
        <w:t>pada</w:t>
      </w:r>
      <w:r>
        <w:rPr>
          <w:spacing w:val="1"/>
          <w:vertAlign w:val="baseline"/>
        </w:rPr>
        <w:t> </w:t>
      </w:r>
      <w:r>
        <w:rPr>
          <w:vertAlign w:val="baseline"/>
        </w:rPr>
        <w:t>tahun</w:t>
      </w:r>
      <w:r>
        <w:rPr>
          <w:spacing w:val="1"/>
          <w:vertAlign w:val="baseline"/>
        </w:rPr>
        <w:t> </w:t>
      </w:r>
      <w:r>
        <w:rPr>
          <w:vertAlign w:val="baseline"/>
        </w:rPr>
        <w:t>1915</w:t>
      </w:r>
      <w:r>
        <w:rPr>
          <w:spacing w:val="1"/>
          <w:vertAlign w:val="baseline"/>
        </w:rPr>
        <w:t> </w:t>
      </w:r>
      <w:r>
        <w:rPr>
          <w:vertAlign w:val="baseline"/>
        </w:rPr>
        <w:t>menopause</w:t>
      </w:r>
      <w:r>
        <w:rPr>
          <w:spacing w:val="1"/>
          <w:vertAlign w:val="baseline"/>
        </w:rPr>
        <w:t> </w:t>
      </w:r>
      <w:r>
        <w:rPr>
          <w:vertAlign w:val="baseline"/>
        </w:rPr>
        <w:t>dikatakan</w:t>
      </w:r>
      <w:r>
        <w:rPr>
          <w:spacing w:val="50"/>
          <w:vertAlign w:val="baseline"/>
        </w:rPr>
        <w:t> </w:t>
      </w:r>
      <w:r>
        <w:rPr>
          <w:vertAlign w:val="baseline"/>
        </w:rPr>
        <w:t>sekitar</w:t>
      </w:r>
      <w:r>
        <w:rPr>
          <w:spacing w:val="1"/>
          <w:vertAlign w:val="baseline"/>
        </w:rPr>
        <w:t> </w:t>
      </w:r>
      <w:r>
        <w:rPr>
          <w:vertAlign w:val="baseline"/>
        </w:rPr>
        <w:t>umur 44 tahun, sedangkan pada tahun 1950 pada</w:t>
      </w:r>
      <w:r>
        <w:rPr>
          <w:spacing w:val="1"/>
          <w:vertAlign w:val="baseline"/>
        </w:rPr>
        <w:t> </w:t>
      </w:r>
      <w:r>
        <w:rPr>
          <w:vertAlign w:val="baseline"/>
        </w:rPr>
        <w:t>umur</w:t>
      </w:r>
      <w:r>
        <w:rPr>
          <w:spacing w:val="1"/>
          <w:vertAlign w:val="baseline"/>
        </w:rPr>
        <w:t> </w:t>
      </w:r>
      <w:r>
        <w:rPr>
          <w:vertAlign w:val="baseline"/>
        </w:rPr>
        <w:t>mendekati</w:t>
      </w:r>
      <w:r>
        <w:rPr>
          <w:spacing w:val="1"/>
          <w:vertAlign w:val="baseline"/>
        </w:rPr>
        <w:t> </w:t>
      </w:r>
      <w:r>
        <w:rPr>
          <w:vertAlign w:val="baseline"/>
        </w:rPr>
        <w:t>50</w:t>
      </w:r>
      <w:r>
        <w:rPr>
          <w:spacing w:val="1"/>
          <w:vertAlign w:val="baseline"/>
        </w:rPr>
        <w:t> </w:t>
      </w:r>
      <w:r>
        <w:rPr>
          <w:vertAlign w:val="baseline"/>
        </w:rPr>
        <w:t>tahun.</w:t>
      </w:r>
      <w:r>
        <w:rPr>
          <w:spacing w:val="1"/>
          <w:vertAlign w:val="baseline"/>
        </w:rPr>
        <w:t> </w:t>
      </w:r>
      <w:r>
        <w:rPr>
          <w:vertAlign w:val="baseline"/>
        </w:rPr>
        <w:t>Penelitian</w:t>
      </w:r>
      <w:r>
        <w:rPr>
          <w:spacing w:val="1"/>
          <w:vertAlign w:val="baseline"/>
        </w:rPr>
        <w:t> </w:t>
      </w:r>
      <w:r>
        <w:rPr>
          <w:vertAlign w:val="baseline"/>
        </w:rPr>
        <w:t>Agoestina</w:t>
      </w:r>
      <w:r>
        <w:rPr>
          <w:spacing w:val="-47"/>
          <w:vertAlign w:val="baseline"/>
        </w:rPr>
        <w:t> </w:t>
      </w:r>
      <w:r>
        <w:rPr>
          <w:vertAlign w:val="baseline"/>
        </w:rPr>
        <w:t>pada tahun 1982 di Bandung menunjukkan bahwa</w:t>
      </w:r>
      <w:r>
        <w:rPr>
          <w:spacing w:val="1"/>
          <w:vertAlign w:val="baseline"/>
        </w:rPr>
        <w:t> </w:t>
      </w:r>
      <w:r>
        <w:rPr>
          <w:vertAlign w:val="baseline"/>
        </w:rPr>
        <w:t>pada umur 48 tahun, 50% dari wanita Indonesia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telah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mengalami</w:t>
      </w:r>
      <w:r>
        <w:rPr>
          <w:spacing w:val="2"/>
          <w:vertAlign w:val="baseline"/>
        </w:rPr>
        <w:t> </w:t>
      </w:r>
      <w:r>
        <w:rPr>
          <w:spacing w:val="-1"/>
          <w:vertAlign w:val="baseline"/>
        </w:rPr>
        <w:t>menopause</w:t>
      </w:r>
      <w:r>
        <w:rPr>
          <w:spacing w:val="-16"/>
          <w:vertAlign w:val="baseline"/>
        </w:rPr>
        <w:t> </w:t>
      </w:r>
      <w:r>
        <w:rPr>
          <w:vertAlign w:val="baseline"/>
        </w:rPr>
        <w:t>(Sciartino</w:t>
      </w:r>
      <w:r>
        <w:rPr>
          <w:spacing w:val="2"/>
          <w:vertAlign w:val="baseline"/>
        </w:rPr>
        <w:t> </w:t>
      </w:r>
      <w:r>
        <w:rPr>
          <w:vertAlign w:val="baseline"/>
        </w:rPr>
        <w:t>R.</w:t>
      </w:r>
      <w:r>
        <w:rPr>
          <w:spacing w:val="1"/>
          <w:vertAlign w:val="baseline"/>
        </w:rPr>
        <w:t> </w:t>
      </w:r>
      <w:r>
        <w:rPr>
          <w:vertAlign w:val="baseline"/>
        </w:rPr>
        <w:t>1999).</w:t>
      </w:r>
    </w:p>
    <w:p>
      <w:pPr>
        <w:spacing w:after="0"/>
        <w:sectPr>
          <w:type w:val="continuous"/>
          <w:pgSz w:w="11910" w:h="16840"/>
          <w:pgMar w:top="700" w:bottom="280" w:left="1580" w:right="1400"/>
          <w:cols w:num="2" w:equalWidth="0">
            <w:col w:w="4363" w:space="115"/>
            <w:col w:w="4452"/>
          </w:cols>
        </w:sectPr>
      </w:pPr>
    </w:p>
    <w:p>
      <w:pPr>
        <w:pStyle w:val="BodyText"/>
        <w:spacing w:before="4"/>
        <w:ind w:left="0"/>
        <w:jc w:val="left"/>
        <w:rPr>
          <w:sz w:val="29"/>
        </w:rPr>
      </w:pPr>
    </w:p>
    <w:p>
      <w:pPr>
        <w:pStyle w:val="BodyText"/>
        <w:spacing w:line="79" w:lineRule="exact"/>
        <w:ind w:left="4"/>
        <w:jc w:val="left"/>
        <w:rPr>
          <w:sz w:val="7"/>
        </w:rPr>
      </w:pPr>
      <w:r>
        <w:rPr>
          <w:position w:val="-1"/>
          <w:sz w:val="7"/>
        </w:rPr>
        <w:pict>
          <v:group style="width:437.65pt;height:4pt;mso-position-horizontal-relative:char;mso-position-vertical-relative:line" coordorigin="0,0" coordsize="8753,80">
            <v:shape style="position:absolute;left:-1;top:0;width:8321;height:80" coordorigin="0,0" coordsize="8321,80" path="m8311,0l0,0,0,7,8311,7,8311,0xm8321,10l8314,10,8314,79,8321,79,8321,10xe" filled="true" fillcolor="#000000" stroked="false">
              <v:path arrowok="t"/>
              <v:fill type="solid"/>
            </v:shape>
            <v:shape style="position:absolute;left:8313;top:0;width:440;height:8" coordorigin="8314,0" coordsize="440,8" path="m8321,0l8314,0,8314,7,8321,7,8321,0xm8753,0l8323,0,8323,7,8753,7,8753,0xe" filled="true" fillcolor="#bf4f4d" stroked="false">
              <v:path arrowok="t"/>
              <v:fill type="solid"/>
            </v:shape>
            <v:rect style="position:absolute;left:8323;top:9;width:430;height:70" filled="true" fillcolor="#000000" stroked="false">
              <v:fill type="solid"/>
            </v:rect>
          </v:group>
        </w:pict>
      </w:r>
      <w:r>
        <w:rPr>
          <w:position w:val="-1"/>
          <w:sz w:val="7"/>
        </w:rPr>
      </w:r>
    </w:p>
    <w:p>
      <w:pPr>
        <w:spacing w:line="212" w:lineRule="exact" w:before="0"/>
        <w:ind w:left="119" w:right="0" w:firstLine="0"/>
        <w:jc w:val="left"/>
        <w:rPr>
          <w:i/>
          <w:sz w:val="17"/>
        </w:rPr>
      </w:pPr>
      <w:r>
        <w:rPr/>
        <w:pict>
          <v:shape style="position:absolute;margin-left:495.059998pt;margin-top:-3.59pt;width:21.8pt;height:14.2pt;mso-position-horizontal-relative:page;mso-position-vertical-relative:paragraph;z-index:-15992832" type="#_x0000_t202" filled="true" fillcolor="#000000" stroked="false">
            <v:textbox inset="0,0,0,0">
              <w:txbxContent>
                <w:p>
                  <w:pPr>
                    <w:spacing w:before="71"/>
                    <w:ind w:left="0" w:right="0" w:firstLine="0"/>
                    <w:jc w:val="center"/>
                    <w:rPr>
                      <w:rFonts w:ascii="Cambria"/>
                      <w:b/>
                      <w:sz w:val="17"/>
                    </w:rPr>
                  </w:pPr>
                  <w:r>
                    <w:rPr>
                      <w:rFonts w:ascii="Cambria"/>
                      <w:b/>
                      <w:color w:val="FFFFFF"/>
                      <w:w w:val="84"/>
                      <w:sz w:val="17"/>
                    </w:rPr>
                    <w:t>1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Cambria"/>
          <w:b/>
          <w:sz w:val="17"/>
        </w:rPr>
        <w:t>Anita</w:t>
      </w:r>
      <w:r>
        <w:rPr>
          <w:rFonts w:ascii="Cambria"/>
          <w:b/>
          <w:spacing w:val="7"/>
          <w:sz w:val="17"/>
        </w:rPr>
        <w:t> </w:t>
      </w:r>
      <w:r>
        <w:rPr>
          <w:rFonts w:ascii="Cambria"/>
          <w:b/>
          <w:sz w:val="17"/>
        </w:rPr>
        <w:t>Rahmawati</w:t>
      </w:r>
      <w:r>
        <w:rPr>
          <w:rFonts w:ascii="Cambria"/>
          <w:b/>
          <w:spacing w:val="5"/>
          <w:sz w:val="17"/>
        </w:rPr>
        <w:t> </w:t>
      </w:r>
      <w:r>
        <w:rPr>
          <w:rFonts w:ascii="Cambria"/>
          <w:b/>
          <w:sz w:val="17"/>
        </w:rPr>
        <w:t>|</w:t>
      </w:r>
      <w:r>
        <w:rPr>
          <w:rFonts w:ascii="Cambria"/>
          <w:b/>
          <w:spacing w:val="6"/>
          <w:sz w:val="17"/>
        </w:rPr>
        <w:t> </w:t>
      </w:r>
      <w:r>
        <w:rPr>
          <w:rFonts w:ascii="Palatino Linotype"/>
          <w:i/>
          <w:sz w:val="17"/>
        </w:rPr>
        <w:t>The education level</w:t>
      </w:r>
      <w:r>
        <w:rPr>
          <w:rFonts w:ascii="Palatino Linotype"/>
          <w:i/>
          <w:spacing w:val="-1"/>
          <w:sz w:val="17"/>
        </w:rPr>
        <w:t> </w:t>
      </w:r>
      <w:r>
        <w:rPr>
          <w:rFonts w:ascii="Palatino Linotype"/>
          <w:i/>
          <w:sz w:val="17"/>
        </w:rPr>
        <w:t>of</w:t>
      </w:r>
      <w:r>
        <w:rPr>
          <w:rFonts w:ascii="Palatino Linotype"/>
          <w:i/>
          <w:spacing w:val="-1"/>
          <w:sz w:val="17"/>
        </w:rPr>
        <w:t> </w:t>
      </w:r>
      <w:r>
        <w:rPr>
          <w:rFonts w:ascii="Palatino Linotype"/>
          <w:i/>
          <w:sz w:val="17"/>
        </w:rPr>
        <w:t>relations with knowledge of</w:t>
      </w:r>
      <w:r>
        <w:rPr>
          <w:rFonts w:ascii="Palatino Linotype"/>
          <w:i/>
          <w:spacing w:val="-1"/>
          <w:sz w:val="17"/>
        </w:rPr>
        <w:t> </w:t>
      </w:r>
      <w:r>
        <w:rPr>
          <w:rFonts w:ascii="Palatino Linotype"/>
          <w:i/>
          <w:sz w:val="17"/>
        </w:rPr>
        <w:t>osteoporosis</w:t>
      </w:r>
      <w:r>
        <w:rPr>
          <w:rFonts w:ascii="Palatino Linotype"/>
          <w:i/>
          <w:spacing w:val="3"/>
          <w:sz w:val="17"/>
        </w:rPr>
        <w:t> </w:t>
      </w:r>
      <w:r>
        <w:rPr>
          <w:rFonts w:ascii="Palatino Linotype"/>
          <w:i/>
          <w:sz w:val="17"/>
        </w:rPr>
        <w:t>in women</w:t>
      </w:r>
      <w:r>
        <w:rPr>
          <w:rFonts w:ascii="Palatino Linotype"/>
          <w:i/>
          <w:spacing w:val="-2"/>
          <w:sz w:val="17"/>
        </w:rPr>
        <w:t> </w:t>
      </w:r>
      <w:r>
        <w:rPr>
          <w:rFonts w:ascii="Palatino Linotype"/>
          <w:i/>
          <w:sz w:val="17"/>
        </w:rPr>
        <w:t>aged 45-55</w:t>
      </w:r>
      <w:r>
        <w:rPr>
          <w:rFonts w:ascii="Palatino Linotype"/>
          <w:i/>
          <w:spacing w:val="2"/>
          <w:sz w:val="17"/>
        </w:rPr>
        <w:t> </w:t>
      </w:r>
      <w:r>
        <w:rPr>
          <w:rFonts w:ascii="Palatino Linotype"/>
          <w:i/>
          <w:sz w:val="17"/>
        </w:rPr>
        <w:t>years</w:t>
      </w:r>
      <w:r>
        <w:rPr>
          <w:rFonts w:ascii="Palatino Linotype"/>
          <w:i/>
          <w:spacing w:val="47"/>
          <w:sz w:val="17"/>
        </w:rPr>
        <w:t> </w:t>
      </w:r>
      <w:r>
        <w:rPr>
          <w:i/>
          <w:sz w:val="17"/>
        </w:rPr>
        <w:t>.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.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.</w:t>
      </w:r>
    </w:p>
    <w:p>
      <w:pPr>
        <w:pStyle w:val="BodyText"/>
        <w:spacing w:line="69" w:lineRule="exact"/>
        <w:ind w:left="8317"/>
        <w:jc w:val="left"/>
        <w:rPr>
          <w:sz w:val="6"/>
        </w:rPr>
      </w:pPr>
      <w:r>
        <w:rPr>
          <w:position w:val="0"/>
          <w:sz w:val="6"/>
        </w:rPr>
        <w:pict>
          <v:group style="width:22pt;height:3.5pt;mso-position-horizontal-relative:char;mso-position-vertical-relative:line" coordorigin="0,0" coordsize="440,70">
            <v:rect style="position:absolute;left:0;top:0;width:440;height:70" filled="true" fillcolor="#000000" stroked="false">
              <v:fill type="solid"/>
            </v:rect>
          </v:group>
        </w:pict>
      </w:r>
      <w:r>
        <w:rPr>
          <w:position w:val="0"/>
          <w:sz w:val="6"/>
        </w:rPr>
      </w:r>
    </w:p>
    <w:p>
      <w:pPr>
        <w:spacing w:after="0" w:line="69" w:lineRule="exact"/>
        <w:jc w:val="left"/>
        <w:rPr>
          <w:sz w:val="6"/>
        </w:rPr>
        <w:sectPr>
          <w:type w:val="continuous"/>
          <w:pgSz w:w="11910" w:h="16840"/>
          <w:pgMar w:top="700" w:bottom="280" w:left="1580" w:right="1400"/>
        </w:sectPr>
      </w:pPr>
    </w:p>
    <w:p>
      <w:pPr>
        <w:pStyle w:val="BodyText"/>
        <w:spacing w:before="8"/>
        <w:ind w:left="0"/>
        <w:jc w:val="left"/>
        <w:rPr>
          <w:i/>
          <w:sz w:val="15"/>
        </w:rPr>
      </w:pPr>
    </w:p>
    <w:p>
      <w:pPr>
        <w:spacing w:after="0"/>
        <w:jc w:val="left"/>
        <w:rPr>
          <w:sz w:val="15"/>
        </w:rPr>
        <w:sectPr>
          <w:headerReference w:type="default" r:id="rId5"/>
          <w:footerReference w:type="default" r:id="rId6"/>
          <w:pgSz w:w="11910" w:h="16840"/>
          <w:pgMar w:header="1080" w:footer="1429" w:top="1540" w:bottom="1620" w:left="1580" w:right="1400"/>
          <w:pgNumType w:start="2"/>
        </w:sectPr>
      </w:pPr>
    </w:p>
    <w:p>
      <w:pPr>
        <w:pStyle w:val="BodyText"/>
        <w:spacing w:before="91"/>
        <w:ind w:right="38"/>
      </w:pPr>
      <w:r>
        <w:rPr/>
        <w:t>Secara etnik dikatakan bahwa golongan kulit putih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menderita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golongan kulit hitam dan diduga “Orang Timur”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cukup</w:t>
      </w:r>
      <w:r>
        <w:rPr>
          <w:spacing w:val="1"/>
        </w:rPr>
        <w:t> </w:t>
      </w:r>
      <w:r>
        <w:rPr/>
        <w:t>tinggi.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epidemiologik,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merupakan</w:t>
      </w:r>
      <w:r>
        <w:rPr>
          <w:spacing w:val="-47"/>
        </w:rPr>
        <w:t> </w:t>
      </w:r>
      <w:r>
        <w:rPr/>
        <w:t>penyakit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dicegah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wanita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perimenopause.</w:t>
      </w:r>
      <w:r>
        <w:rPr>
          <w:spacing w:val="1"/>
        </w:rPr>
        <w:t> </w:t>
      </w:r>
      <w:r>
        <w:rPr/>
        <w:t>Kejadian</w:t>
      </w:r>
      <w:r>
        <w:rPr>
          <w:spacing w:val="-47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terbanyak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pada</w:t>
      </w:r>
      <w:r>
        <w:rPr>
          <w:spacing w:val="51"/>
        </w:rPr>
        <w:t> </w:t>
      </w:r>
      <w:r>
        <w:rPr/>
        <w:t>tulang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diikuti</w:t>
      </w:r>
      <w:r>
        <w:rPr>
          <w:spacing w:val="1"/>
        </w:rPr>
        <w:t> </w:t>
      </w:r>
      <w:r>
        <w:rPr/>
        <w:t>tulang</w:t>
      </w:r>
      <w:r>
        <w:rPr>
          <w:spacing w:val="1"/>
        </w:rPr>
        <w:t> </w:t>
      </w:r>
      <w:r>
        <w:rPr/>
        <w:t>paha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tulang</w:t>
      </w:r>
      <w:r>
        <w:rPr>
          <w:spacing w:val="1"/>
        </w:rPr>
        <w:t> </w:t>
      </w:r>
      <w:r>
        <w:rPr/>
        <w:t>pergelangan,</w:t>
      </w:r>
      <w:r>
        <w:rPr>
          <w:spacing w:val="1"/>
        </w:rPr>
        <w:t> </w:t>
      </w:r>
      <w:r>
        <w:rPr/>
        <w:t>tulang</w:t>
      </w:r>
      <w:r>
        <w:rPr>
          <w:spacing w:val="1"/>
        </w:rPr>
        <w:t> </w:t>
      </w:r>
      <w:r>
        <w:rPr/>
        <w:t>dada,</w:t>
      </w:r>
      <w:r>
        <w:rPr>
          <w:spacing w:val="1"/>
        </w:rPr>
        <w:t> </w:t>
      </w:r>
      <w:r>
        <w:rPr/>
        <w:t>tulang</w:t>
      </w:r>
      <w:r>
        <w:rPr>
          <w:spacing w:val="1"/>
        </w:rPr>
        <w:t> </w:t>
      </w:r>
      <w:r>
        <w:rPr/>
        <w:t>humerus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tulang</w:t>
      </w:r>
      <w:r>
        <w:rPr>
          <w:spacing w:val="1"/>
        </w:rPr>
        <w:t> </w:t>
      </w:r>
      <w:r>
        <w:rPr/>
        <w:t>panggul.</w:t>
      </w:r>
      <w:r>
        <w:rPr>
          <w:spacing w:val="1"/>
        </w:rPr>
        <w:t> </w:t>
      </w:r>
      <w:r>
        <w:rPr/>
        <w:t>Khusus</w:t>
      </w:r>
      <w:r>
        <w:rPr>
          <w:spacing w:val="1"/>
        </w:rPr>
        <w:t> </w:t>
      </w:r>
      <w:r>
        <w:rPr/>
        <w:t>wanita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klimakterium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estrogen</w:t>
      </w:r>
      <w:r>
        <w:rPr>
          <w:spacing w:val="1"/>
        </w:rPr>
        <w:t> </w:t>
      </w:r>
      <w:r>
        <w:rPr/>
        <w:t>mulai</w:t>
      </w:r>
      <w:r>
        <w:rPr>
          <w:spacing w:val="1"/>
        </w:rPr>
        <w:t> </w:t>
      </w:r>
      <w:r>
        <w:rPr/>
        <w:t>menurun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gangguan</w:t>
      </w:r>
      <w:r>
        <w:rPr>
          <w:spacing w:val="1"/>
        </w:rPr>
        <w:t> </w:t>
      </w:r>
      <w:r>
        <w:rPr/>
        <w:t>keseimbangan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>
          <w:i/>
        </w:rPr>
        <w:t>osteoklas</w:t>
      </w:r>
      <w:r>
        <w:rPr>
          <w:i/>
          <w:spacing w:val="1"/>
        </w:rPr>
        <w:t> </w:t>
      </w:r>
      <w:r>
        <w:rPr/>
        <w:t>(penghancur</w:t>
      </w:r>
      <w:r>
        <w:rPr>
          <w:spacing w:val="1"/>
        </w:rPr>
        <w:t> </w:t>
      </w:r>
      <w:r>
        <w:rPr/>
        <w:t>tulang)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>
          <w:i/>
        </w:rPr>
        <w:t>osteoblas</w:t>
      </w:r>
      <w:r>
        <w:rPr>
          <w:i/>
          <w:spacing w:val="1"/>
        </w:rPr>
        <w:t> </w:t>
      </w:r>
      <w:r>
        <w:rPr/>
        <w:t>(pembentukan</w:t>
      </w:r>
      <w:r>
        <w:rPr>
          <w:spacing w:val="1"/>
        </w:rPr>
        <w:t> </w:t>
      </w:r>
      <w:r>
        <w:rPr/>
        <w:t>tulang).</w:t>
      </w:r>
      <w:r>
        <w:rPr>
          <w:spacing w:val="1"/>
        </w:rPr>
        <w:t> </w:t>
      </w:r>
      <w:r>
        <w:rPr/>
        <w:t>Gejala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defisiensi</w:t>
      </w:r>
      <w:r>
        <w:rPr>
          <w:spacing w:val="1"/>
        </w:rPr>
        <w:t> </w:t>
      </w:r>
      <w:r>
        <w:rPr/>
        <w:t>estrogen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“</w:t>
      </w:r>
      <w:r>
        <w:rPr>
          <w:i/>
        </w:rPr>
        <w:t>hot</w:t>
      </w:r>
      <w:r>
        <w:rPr>
          <w:i/>
          <w:spacing w:val="1"/>
        </w:rPr>
        <w:t> </w:t>
      </w:r>
      <w:r>
        <w:rPr>
          <w:i/>
        </w:rPr>
        <w:t>flushes</w:t>
      </w:r>
      <w:r>
        <w:rPr/>
        <w:t>”,</w:t>
      </w:r>
      <w:r>
        <w:rPr>
          <w:spacing w:val="1"/>
        </w:rPr>
        <w:t> </w:t>
      </w:r>
      <w:r>
        <w:rPr/>
        <w:t>rasa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menyenangkan pada vagina dan gejala gangguan</w:t>
      </w:r>
      <w:r>
        <w:rPr>
          <w:spacing w:val="1"/>
        </w:rPr>
        <w:t> </w:t>
      </w:r>
      <w:r>
        <w:rPr/>
        <w:t>miksi</w:t>
      </w:r>
      <w:r>
        <w:rPr>
          <w:spacing w:val="1"/>
        </w:rPr>
        <w:t> </w:t>
      </w:r>
      <w:r>
        <w:rPr/>
        <w:t>akibat</w:t>
      </w:r>
      <w:r>
        <w:rPr>
          <w:spacing w:val="1"/>
        </w:rPr>
        <w:t> </w:t>
      </w:r>
      <w:r>
        <w:rPr/>
        <w:t>vagina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kering.</w:t>
      </w:r>
      <w:r>
        <w:rPr>
          <w:spacing w:val="1"/>
        </w:rPr>
        <w:t> </w:t>
      </w:r>
      <w:r>
        <w:rPr/>
        <w:t>Terjadinya</w:t>
      </w:r>
      <w:r>
        <w:rPr>
          <w:spacing w:val="1"/>
        </w:rPr>
        <w:t> </w:t>
      </w:r>
      <w:r>
        <w:rPr/>
        <w:t>peningkatan</w:t>
      </w:r>
      <w:r>
        <w:rPr>
          <w:spacing w:val="1"/>
        </w:rPr>
        <w:t> </w:t>
      </w:r>
      <w:r>
        <w:rPr/>
        <w:t>insiden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jantung akan meningkat pada dekade ke 6 dan 7</w:t>
      </w:r>
      <w:r>
        <w:rPr>
          <w:spacing w:val="1"/>
        </w:rPr>
        <w:t> </w:t>
      </w:r>
      <w:r>
        <w:rPr/>
        <w:t>kehidupan.</w:t>
      </w:r>
    </w:p>
    <w:p>
      <w:pPr>
        <w:pStyle w:val="BodyText"/>
        <w:spacing w:before="119"/>
        <w:ind w:right="39"/>
      </w:pPr>
      <w:r>
        <w:rPr/>
        <w:t>Osteoporosis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dicegah</w:t>
      </w:r>
      <w:r>
        <w:rPr>
          <w:spacing w:val="51"/>
        </w:rPr>
        <w:t> </w:t>
      </w:r>
      <w:r>
        <w:rPr/>
        <w:t>dan</w:t>
      </w:r>
      <w:r>
        <w:rPr>
          <w:spacing w:val="-47"/>
        </w:rPr>
        <w:t> </w:t>
      </w:r>
      <w:r>
        <w:rPr/>
        <w:t>diobati.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mencegah</w:t>
      </w:r>
      <w:r>
        <w:rPr>
          <w:spacing w:val="-47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membudayakan</w:t>
      </w:r>
      <w:r>
        <w:rPr>
          <w:spacing w:val="1"/>
        </w:rPr>
        <w:t> </w:t>
      </w:r>
      <w:r>
        <w:rPr/>
        <w:t>Perilaku Hidup Sehat yang intinya mengkonsumsi</w:t>
      </w:r>
      <w:r>
        <w:rPr>
          <w:spacing w:val="1"/>
        </w:rPr>
        <w:t> </w:t>
      </w:r>
      <w:r>
        <w:rPr/>
        <w:t>makanan dengan</w:t>
      </w:r>
      <w:r>
        <w:rPr>
          <w:spacing w:val="1"/>
        </w:rPr>
        <w:t> </w:t>
      </w:r>
      <w:r>
        <w:rPr/>
        <w:t>gizi</w:t>
      </w:r>
      <w:r>
        <w:rPr>
          <w:spacing w:val="1"/>
        </w:rPr>
        <w:t> </w:t>
      </w:r>
      <w:r>
        <w:rPr/>
        <w:t>seimbang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kebutuhan nutrisi dengan unsur kaya serat, rendah</w:t>
      </w:r>
      <w:r>
        <w:rPr>
          <w:spacing w:val="1"/>
        </w:rPr>
        <w:t> </w:t>
      </w:r>
      <w:r>
        <w:rPr/>
        <w:t>lemak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kaya</w:t>
      </w:r>
      <w:r>
        <w:rPr>
          <w:spacing w:val="1"/>
        </w:rPr>
        <w:t> </w:t>
      </w:r>
      <w:r>
        <w:rPr/>
        <w:t>kalsium</w:t>
      </w:r>
      <w:r>
        <w:rPr>
          <w:spacing w:val="1"/>
        </w:rPr>
        <w:t> </w:t>
      </w:r>
      <w:r>
        <w:rPr/>
        <w:t>(1.000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1.200</w:t>
      </w:r>
      <w:r>
        <w:rPr>
          <w:spacing w:val="50"/>
        </w:rPr>
        <w:t> </w:t>
      </w:r>
      <w:r>
        <w:rPr/>
        <w:t>mg</w:t>
      </w:r>
      <w:r>
        <w:rPr>
          <w:spacing w:val="1"/>
        </w:rPr>
        <w:t> </w:t>
      </w:r>
      <w:r>
        <w:rPr/>
        <w:t>kalsium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hari).</w:t>
      </w:r>
      <w:r>
        <w:rPr>
          <w:spacing w:val="1"/>
        </w:rPr>
        <w:t> </w:t>
      </w:r>
      <w:r>
        <w:rPr/>
        <w:t>Berolah</w:t>
      </w:r>
      <w:r>
        <w:rPr>
          <w:spacing w:val="1"/>
        </w:rPr>
        <w:t> </w:t>
      </w:r>
      <w:r>
        <w:rPr/>
        <w:t>raga</w:t>
      </w:r>
      <w:r>
        <w:rPr>
          <w:spacing w:val="1"/>
        </w:rPr>
        <w:t> </w:t>
      </w:r>
      <w:r>
        <w:rPr/>
        <w:t>secara</w:t>
      </w:r>
      <w:r>
        <w:rPr>
          <w:spacing w:val="50"/>
        </w:rPr>
        <w:t> </w:t>
      </w:r>
      <w:r>
        <w:rPr/>
        <w:t>teratur,</w:t>
      </w:r>
      <w:r>
        <w:rPr>
          <w:spacing w:val="1"/>
        </w:rPr>
        <w:t> </w:t>
      </w:r>
      <w:r>
        <w:rPr/>
        <w:t>tidak merokok dan tidak mengkonsumsi alkohol.</w:t>
      </w:r>
      <w:r>
        <w:rPr>
          <w:spacing w:val="1"/>
        </w:rPr>
        <w:t> </w:t>
      </w:r>
      <w:r>
        <w:rPr/>
        <w:t>Merokok dan mengkonsumsi alkohol yang tinggi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risiko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(Depkes</w:t>
      </w:r>
      <w:r>
        <w:rPr>
          <w:spacing w:val="-47"/>
        </w:rPr>
        <w:t> </w:t>
      </w:r>
      <w:r>
        <w:rPr/>
        <w:t>RI, 2004).</w:t>
      </w:r>
    </w:p>
    <w:p>
      <w:pPr>
        <w:pStyle w:val="BodyText"/>
        <w:spacing w:before="120"/>
        <w:ind w:right="38"/>
      </w:pPr>
      <w:r>
        <w:rPr/>
        <w:t>Cara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paling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menangkal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kalangan</w:t>
      </w:r>
      <w:r>
        <w:rPr>
          <w:spacing w:val="1"/>
        </w:rPr>
        <w:t> </w:t>
      </w:r>
      <w:r>
        <w:rPr/>
        <w:t>wanita</w:t>
      </w:r>
      <w:r>
        <w:rPr>
          <w:spacing w:val="1"/>
        </w:rPr>
        <w:t> </w:t>
      </w:r>
      <w:r>
        <w:rPr/>
        <w:t>menopause yaitu menerapkan gaya hidup dan pola</w:t>
      </w:r>
      <w:r>
        <w:rPr>
          <w:spacing w:val="1"/>
        </w:rPr>
        <w:t> </w:t>
      </w:r>
      <w:r>
        <w:rPr/>
        <w:t>makan yang benar. Diet normal saja tidak dapat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kecukupan</w:t>
      </w:r>
      <w:r>
        <w:rPr>
          <w:spacing w:val="1"/>
        </w:rPr>
        <w:t> </w:t>
      </w:r>
      <w:r>
        <w:rPr/>
        <w:t>kalsium,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menghindari</w:t>
      </w:r>
      <w:r>
        <w:rPr>
          <w:spacing w:val="1"/>
        </w:rPr>
        <w:t> </w:t>
      </w:r>
      <w:r>
        <w:rPr/>
        <w:t>penyakit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dibutuhkan</w:t>
      </w:r>
      <w:r>
        <w:rPr>
          <w:spacing w:val="1"/>
        </w:rPr>
        <w:t> </w:t>
      </w:r>
      <w:r>
        <w:rPr/>
        <w:t>pengetahuan yang</w:t>
      </w:r>
      <w:r>
        <w:rPr>
          <w:spacing w:val="-2"/>
        </w:rPr>
        <w:t> </w:t>
      </w:r>
      <w:r>
        <w:rPr/>
        <w:t>cukup</w:t>
      </w:r>
      <w:r>
        <w:rPr>
          <w:spacing w:val="2"/>
        </w:rPr>
        <w:t> </w:t>
      </w:r>
      <w:r>
        <w:rPr/>
        <w:t>(Hanik</w:t>
      </w:r>
      <w:r>
        <w:rPr>
          <w:spacing w:val="-2"/>
        </w:rPr>
        <w:t> </w:t>
      </w:r>
      <w:r>
        <w:rPr/>
        <w:t>T. 2000).</w:t>
      </w:r>
    </w:p>
    <w:p>
      <w:pPr>
        <w:pStyle w:val="BodyText"/>
        <w:spacing w:before="121"/>
        <w:ind w:right="38"/>
      </w:pPr>
      <w:r>
        <w:rPr/>
        <w:t>Pola hidup aktif juga merupakan hal penting untuk</w:t>
      </w:r>
      <w:r>
        <w:rPr>
          <w:spacing w:val="-47"/>
        </w:rPr>
        <w:t> </w:t>
      </w:r>
      <w:r>
        <w:rPr/>
        <w:t>menghindari</w:t>
      </w:r>
      <w:r>
        <w:rPr>
          <w:spacing w:val="1"/>
        </w:rPr>
        <w:t> </w:t>
      </w:r>
      <w:r>
        <w:rPr/>
        <w:t>osteoporosis.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tentang</w:t>
      </w:r>
      <w:r>
        <w:rPr>
          <w:spacing w:val="-47"/>
        </w:rPr>
        <w:t> </w:t>
      </w:r>
      <w:r>
        <w:rPr/>
        <w:t>siapa saja yang mempunyai risiko tinggi terserang</w:t>
      </w:r>
      <w:r>
        <w:rPr>
          <w:spacing w:val="1"/>
        </w:rPr>
        <w:t> </w:t>
      </w:r>
      <w:r>
        <w:rPr/>
        <w:t>osteoporosis,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tindakan</w:t>
      </w:r>
      <w:r>
        <w:rPr>
          <w:spacing w:val="1"/>
        </w:rPr>
        <w:t> </w:t>
      </w:r>
      <w:r>
        <w:rPr/>
        <w:t>preventif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deteksi</w:t>
      </w:r>
      <w:r>
        <w:rPr>
          <w:spacing w:val="1"/>
        </w:rPr>
        <w:t> </w:t>
      </w:r>
      <w:r>
        <w:rPr/>
        <w:t>awal.</w:t>
      </w:r>
      <w:r>
        <w:rPr>
          <w:spacing w:val="1"/>
        </w:rPr>
        <w:t> </w:t>
      </w:r>
      <w:r>
        <w:rPr/>
        <w:t>Kelompok</w:t>
      </w:r>
      <w:r>
        <w:rPr>
          <w:spacing w:val="1"/>
        </w:rPr>
        <w:t> </w:t>
      </w:r>
      <w:r>
        <w:rPr/>
        <w:t>risiko</w:t>
      </w:r>
      <w:r>
        <w:rPr>
          <w:spacing w:val="-47"/>
        </w:rPr>
        <w:t> </w:t>
      </w:r>
      <w:r>
        <w:rPr/>
        <w:t>tinggi osteoporosis sebaiknya dideteksi secara dini</w:t>
      </w:r>
      <w:r>
        <w:rPr>
          <w:spacing w:val="1"/>
        </w:rPr>
        <w:t> </w:t>
      </w:r>
      <w:r>
        <w:rPr/>
        <w:t>dengan</w:t>
      </w:r>
      <w:r>
        <w:rPr>
          <w:spacing w:val="-2"/>
        </w:rPr>
        <w:t> </w:t>
      </w:r>
      <w:r>
        <w:rPr/>
        <w:t>pengukuran</w:t>
      </w:r>
      <w:r>
        <w:rPr>
          <w:spacing w:val="-1"/>
        </w:rPr>
        <w:t> </w:t>
      </w:r>
      <w:r>
        <w:rPr/>
        <w:t>densitas</w:t>
      </w:r>
      <w:r>
        <w:rPr>
          <w:spacing w:val="-2"/>
        </w:rPr>
        <w:t> </w:t>
      </w:r>
      <w:r>
        <w:rPr/>
        <w:t>tulang.</w:t>
      </w:r>
    </w:p>
    <w:p>
      <w:pPr>
        <w:pStyle w:val="BodyText"/>
        <w:spacing w:before="118"/>
        <w:ind w:right="39"/>
      </w:pPr>
      <w:r>
        <w:rPr/>
        <w:t>Berdasarkan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pendahuluan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bulan</w:t>
      </w:r>
      <w:r>
        <w:rPr>
          <w:spacing w:val="1"/>
        </w:rPr>
        <w:t> </w:t>
      </w:r>
      <w:r>
        <w:rPr/>
        <w:t>Mei</w:t>
      </w:r>
      <w:r>
        <w:rPr>
          <w:spacing w:val="1"/>
        </w:rPr>
        <w:t> </w:t>
      </w:r>
      <w:r>
        <w:rPr/>
        <w:t>2012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pedukuhan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Tembi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wanita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sebanyak 77 orang dari jumlah penduduk sekitar</w:t>
      </w:r>
      <w:r>
        <w:rPr>
          <w:spacing w:val="1"/>
        </w:rPr>
        <w:t> </w:t>
      </w:r>
      <w:r>
        <w:rPr/>
        <w:t>907 jiwa. Dengan melakukan tanya jawab pada 10</w:t>
      </w:r>
      <w:r>
        <w:rPr>
          <w:spacing w:val="1"/>
        </w:rPr>
        <w:t> </w:t>
      </w:r>
      <w:r>
        <w:rPr/>
        <w:t>wanita</w:t>
      </w:r>
      <w:r>
        <w:rPr>
          <w:spacing w:val="32"/>
        </w:rPr>
        <w:t> </w:t>
      </w:r>
      <w:r>
        <w:rPr/>
        <w:t>usia</w:t>
      </w:r>
      <w:r>
        <w:rPr>
          <w:spacing w:val="30"/>
        </w:rPr>
        <w:t> </w:t>
      </w:r>
      <w:r>
        <w:rPr/>
        <w:t>45</w:t>
      </w:r>
      <w:r>
        <w:rPr>
          <w:spacing w:val="31"/>
        </w:rPr>
        <w:t> </w:t>
      </w:r>
      <w:r>
        <w:rPr/>
        <w:t>–</w:t>
      </w:r>
      <w:r>
        <w:rPr>
          <w:spacing w:val="31"/>
        </w:rPr>
        <w:t> </w:t>
      </w:r>
      <w:r>
        <w:rPr/>
        <w:t>55</w:t>
      </w:r>
      <w:r>
        <w:rPr>
          <w:spacing w:val="31"/>
        </w:rPr>
        <w:t> </w:t>
      </w:r>
      <w:r>
        <w:rPr/>
        <w:t>tahun</w:t>
      </w:r>
      <w:r>
        <w:rPr>
          <w:spacing w:val="28"/>
        </w:rPr>
        <w:t> </w:t>
      </w:r>
      <w:r>
        <w:rPr/>
        <w:t>di</w:t>
      </w:r>
      <w:r>
        <w:rPr>
          <w:spacing w:val="29"/>
        </w:rPr>
        <w:t> </w:t>
      </w:r>
      <w:r>
        <w:rPr/>
        <w:t>Dusun</w:t>
      </w:r>
      <w:r>
        <w:rPr>
          <w:spacing w:val="28"/>
        </w:rPr>
        <w:t> </w:t>
      </w:r>
      <w:r>
        <w:rPr/>
        <w:t>Tembi,</w:t>
      </w:r>
    </w:p>
    <w:p>
      <w:pPr>
        <w:pStyle w:val="BodyText"/>
        <w:spacing w:before="91"/>
      </w:pPr>
      <w:r>
        <w:rPr/>
        <w:br w:type="column"/>
      </w:r>
      <w:r>
        <w:rPr/>
        <w:t>didapatkan</w:t>
      </w:r>
      <w:r>
        <w:rPr>
          <w:spacing w:val="9"/>
        </w:rPr>
        <w:t> </w:t>
      </w:r>
      <w:r>
        <w:rPr/>
        <w:t>hasil</w:t>
      </w:r>
      <w:r>
        <w:rPr>
          <w:spacing w:val="10"/>
        </w:rPr>
        <w:t> </w:t>
      </w:r>
      <w:r>
        <w:rPr/>
        <w:t>bahwa</w:t>
      </w:r>
      <w:r>
        <w:rPr>
          <w:spacing w:val="10"/>
        </w:rPr>
        <w:t> </w:t>
      </w:r>
      <w:r>
        <w:rPr/>
        <w:t>10</w:t>
      </w:r>
      <w:r>
        <w:rPr>
          <w:spacing w:val="11"/>
        </w:rPr>
        <w:t> </w:t>
      </w:r>
      <w:r>
        <w:rPr/>
        <w:t>dari</w:t>
      </w:r>
      <w:r>
        <w:rPr>
          <w:spacing w:val="10"/>
        </w:rPr>
        <w:t> </w:t>
      </w:r>
      <w:r>
        <w:rPr/>
        <w:t>7</w:t>
      </w:r>
      <w:r>
        <w:rPr>
          <w:spacing w:val="11"/>
        </w:rPr>
        <w:t> </w:t>
      </w:r>
      <w:r>
        <w:rPr/>
        <w:t>wanita</w:t>
      </w:r>
      <w:r>
        <w:rPr>
          <w:spacing w:val="12"/>
        </w:rPr>
        <w:t> </w:t>
      </w:r>
      <w:r>
        <w:rPr/>
        <w:t>usai</w:t>
      </w:r>
      <w:r>
        <w:rPr>
          <w:spacing w:val="10"/>
        </w:rPr>
        <w:t> </w:t>
      </w:r>
      <w:r>
        <w:rPr/>
        <w:t>45</w:t>
      </w:r>
      <w:r>
        <w:rPr>
          <w:spacing w:val="11"/>
        </w:rPr>
        <w:t> </w:t>
      </w:r>
      <w:r>
        <w:rPr/>
        <w:t>–</w:t>
      </w:r>
    </w:p>
    <w:p>
      <w:pPr>
        <w:pStyle w:val="BodyText"/>
        <w:ind w:right="123"/>
      </w:pPr>
      <w:r>
        <w:rPr/>
        <w:t>55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mengerti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berpendidikan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berpendidikan</w:t>
      </w:r>
      <w:r>
        <w:rPr>
          <w:spacing w:val="-2"/>
        </w:rPr>
        <w:t> </w:t>
      </w:r>
      <w:r>
        <w:rPr/>
        <w:t>SD –</w:t>
      </w:r>
      <w:r>
        <w:rPr>
          <w:spacing w:val="1"/>
        </w:rPr>
        <w:t> </w:t>
      </w:r>
      <w:r>
        <w:rPr/>
        <w:t>SMP.</w:t>
      </w:r>
    </w:p>
    <w:p>
      <w:pPr>
        <w:pStyle w:val="BodyText"/>
        <w:spacing w:before="119"/>
        <w:ind w:right="125"/>
      </w:pPr>
      <w:r>
        <w:rPr/>
        <w:t>Berdasarkan uraian-uraian di atas, maka peneliti</w:t>
      </w:r>
      <w:r>
        <w:rPr>
          <w:spacing w:val="1"/>
        </w:rPr>
        <w:t> </w:t>
      </w:r>
      <w:r>
        <w:rPr/>
        <w:t>tertarik untuk melakukan penelitian dengan judul</w:t>
      </w:r>
      <w:r>
        <w:rPr>
          <w:spacing w:val="1"/>
        </w:rPr>
        <w:t> </w:t>
      </w:r>
      <w:r>
        <w:rPr/>
        <w:t>“Hubungan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Wanita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45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55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Tembi,</w:t>
      </w:r>
      <w:r>
        <w:rPr>
          <w:spacing w:val="1"/>
        </w:rPr>
        <w:t> </w:t>
      </w:r>
      <w:r>
        <w:rPr/>
        <w:t>Sewon,</w:t>
      </w:r>
      <w:r>
        <w:rPr>
          <w:spacing w:val="1"/>
        </w:rPr>
        <w:t> </w:t>
      </w:r>
      <w:r>
        <w:rPr/>
        <w:t>Bantul, Yogyakarta”.</w:t>
      </w:r>
    </w:p>
    <w:p>
      <w:pPr>
        <w:pStyle w:val="BodyText"/>
        <w:spacing w:before="11"/>
        <w:ind w:left="0"/>
        <w:jc w:val="left"/>
        <w:rPr>
          <w:sz w:val="30"/>
        </w:rPr>
      </w:pPr>
    </w:p>
    <w:p>
      <w:pPr>
        <w:pStyle w:val="Heading1"/>
        <w:numPr>
          <w:ilvl w:val="0"/>
          <w:numId w:val="1"/>
        </w:numPr>
        <w:tabs>
          <w:tab w:pos="504" w:val="left" w:leader="none"/>
        </w:tabs>
        <w:spacing w:line="240" w:lineRule="auto" w:before="0" w:after="0"/>
        <w:ind w:left="503" w:right="0" w:hanging="284"/>
        <w:jc w:val="both"/>
      </w:pPr>
      <w:r>
        <w:rPr/>
        <w:t>Metode</w:t>
      </w:r>
      <w:r>
        <w:rPr>
          <w:spacing w:val="-4"/>
        </w:rPr>
        <w:t> </w:t>
      </w:r>
      <w:r>
        <w:rPr/>
        <w:t>Penelitian</w:t>
      </w:r>
    </w:p>
    <w:p>
      <w:pPr>
        <w:pStyle w:val="BodyText"/>
        <w:spacing w:before="114"/>
        <w:ind w:right="122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analitik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>
          <w:i/>
        </w:rPr>
        <w:t>cross</w:t>
      </w:r>
      <w:r>
        <w:rPr>
          <w:i/>
          <w:spacing w:val="1"/>
        </w:rPr>
        <w:t> </w:t>
      </w:r>
      <w:r>
        <w:rPr>
          <w:i/>
        </w:rPr>
        <w:t>sectional</w:t>
      </w:r>
      <w:r>
        <w:rPr/>
        <w:t>.</w:t>
      </w:r>
      <w:r>
        <w:rPr>
          <w:spacing w:val="-47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analitik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metodologi</w:t>
      </w:r>
      <w:r>
        <w:rPr>
          <w:spacing w:val="-47"/>
        </w:rPr>
        <w:t> </w:t>
      </w:r>
      <w:r>
        <w:rPr/>
        <w:t>penelitian yang mencoba menggali bagaimana dan</w:t>
      </w:r>
      <w:r>
        <w:rPr>
          <w:spacing w:val="1"/>
        </w:rPr>
        <w:t> </w:t>
      </w:r>
      <w:r>
        <w:rPr/>
        <w:t>mengapa fenomena kesehatan itu terjadi dan </w:t>
      </w:r>
      <w:r>
        <w:rPr>
          <w:i/>
        </w:rPr>
        <w:t>cross</w:t>
      </w:r>
      <w:r>
        <w:rPr>
          <w:i/>
          <w:spacing w:val="1"/>
        </w:rPr>
        <w:t> </w:t>
      </w:r>
      <w:r>
        <w:rPr>
          <w:i/>
        </w:rPr>
        <w:t>sectional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mempelajari</w:t>
      </w:r>
      <w:r>
        <w:rPr>
          <w:spacing w:val="-47"/>
        </w:rPr>
        <w:t> </w:t>
      </w:r>
      <w:r>
        <w:rPr/>
        <w:t>dinamika</w:t>
      </w:r>
      <w:r>
        <w:rPr>
          <w:spacing w:val="1"/>
        </w:rPr>
        <w:t> </w:t>
      </w:r>
      <w:r>
        <w:rPr/>
        <w:t>korelasi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pendekatan,</w:t>
      </w:r>
      <w:r>
        <w:rPr>
          <w:spacing w:val="1"/>
        </w:rPr>
        <w:t> </w:t>
      </w:r>
      <w:r>
        <w:rPr/>
        <w:t>observasi atau pengumpulan data sekaligus pada</w:t>
      </w:r>
      <w:r>
        <w:rPr>
          <w:spacing w:val="1"/>
        </w:rPr>
        <w:t> </w:t>
      </w:r>
      <w:r>
        <w:rPr/>
        <w:t>suatu saat </w:t>
      </w:r>
      <w:r>
        <w:rPr>
          <w:i/>
        </w:rPr>
        <w:t>(point time approach) </w:t>
      </w:r>
      <w:r>
        <w:rPr/>
        <w:t>(Notoatmojdo S.</w:t>
      </w:r>
      <w:r>
        <w:rPr>
          <w:spacing w:val="1"/>
        </w:rPr>
        <w:t> </w:t>
      </w:r>
      <w:r>
        <w:rPr/>
        <w:t>2002).</w:t>
      </w:r>
      <w:r>
        <w:rPr>
          <w:spacing w:val="1"/>
        </w:rPr>
        <w:t> </w:t>
      </w:r>
      <w:r>
        <w:rPr/>
        <w:t>Penelitian ini menggambarkan 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</w:t>
      </w:r>
      <w:r>
        <w:rPr>
          <w:spacing w:val="-47"/>
        </w:rPr>
        <w:t> </w:t>
      </w:r>
      <w:r>
        <w:rPr/>
        <w:t>pengetahuan tentang osteoporosis pada wanita usia</w:t>
      </w:r>
      <w:r>
        <w:rPr>
          <w:spacing w:val="-47"/>
        </w:rPr>
        <w:t> </w:t>
      </w:r>
      <w:r>
        <w:rPr/>
        <w:t>45 – 55 tahun di Dusun Tembi, Sewon, Bantul,</w:t>
      </w:r>
      <w:r>
        <w:rPr>
          <w:spacing w:val="1"/>
        </w:rPr>
        <w:t> </w:t>
      </w:r>
      <w:r>
        <w:rPr/>
        <w:t>Yogyakarta.</w:t>
      </w:r>
    </w:p>
    <w:p>
      <w:pPr>
        <w:pStyle w:val="BodyText"/>
        <w:spacing w:before="121"/>
        <w:ind w:right="125"/>
      </w:pPr>
      <w:r>
        <w:rPr/>
        <w:t>Penelitian ini dilakukan di Dusun Tembi, Sewon,</w:t>
      </w:r>
      <w:r>
        <w:rPr>
          <w:spacing w:val="1"/>
        </w:rPr>
        <w:t> </w:t>
      </w:r>
      <w:r>
        <w:rPr/>
        <w:t>Bantul, Yogyakarta. Penelitian ini dilangsungkan</w:t>
      </w:r>
      <w:r>
        <w:rPr>
          <w:spacing w:val="1"/>
        </w:rPr>
        <w:t> </w:t>
      </w:r>
      <w:r>
        <w:rPr/>
        <w:t>mulai dari tanggal 19 – 25 Juni 2012 dengan besar</w:t>
      </w:r>
      <w:r>
        <w:rPr>
          <w:spacing w:val="1"/>
        </w:rPr>
        <w:t> </w:t>
      </w:r>
      <w:r>
        <w:rPr/>
        <w:t>sampel sejumlah 64 responden wanita usia 45-55</w:t>
      </w:r>
      <w:r>
        <w:rPr>
          <w:spacing w:val="1"/>
        </w:rPr>
        <w:t> </w:t>
      </w:r>
      <w:r>
        <w:rPr/>
        <w:t>tahundi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Tembi,</w:t>
      </w:r>
      <w:r>
        <w:rPr>
          <w:spacing w:val="51"/>
        </w:rPr>
        <w:t> </w:t>
      </w:r>
      <w:r>
        <w:rPr/>
        <w:t>Sewon,</w:t>
      </w:r>
      <w:r>
        <w:rPr>
          <w:spacing w:val="51"/>
        </w:rPr>
        <w:t> </w:t>
      </w:r>
      <w:r>
        <w:rPr/>
        <w:t>Bantul,</w:t>
      </w:r>
      <w:r>
        <w:rPr>
          <w:spacing w:val="-47"/>
        </w:rPr>
        <w:t> </w:t>
      </w:r>
      <w:r>
        <w:rPr/>
        <w:t>Yogyakarta,</w:t>
      </w:r>
      <w:r>
        <w:rPr>
          <w:spacing w:val="-1"/>
        </w:rPr>
        <w:t> </w:t>
      </w:r>
      <w:r>
        <w:rPr/>
        <w:t>dengan</w:t>
      </w:r>
      <w:r>
        <w:rPr>
          <w:spacing w:val="-3"/>
        </w:rPr>
        <w:t> </w:t>
      </w:r>
      <w:r>
        <w:rPr/>
        <w:t>Kriteria</w:t>
      </w:r>
      <w:r>
        <w:rPr>
          <w:spacing w:val="-1"/>
        </w:rPr>
        <w:t> </w:t>
      </w:r>
      <w:r>
        <w:rPr/>
        <w:t>Inklusinya</w:t>
      </w:r>
      <w:r>
        <w:rPr>
          <w:spacing w:val="-2"/>
        </w:rPr>
        <w:t> </w:t>
      </w:r>
      <w:r>
        <w:rPr/>
        <w:t>adalah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76" w:lineRule="auto" w:before="122" w:after="0"/>
        <w:ind w:left="520" w:right="126" w:hanging="300"/>
        <w:jc w:val="left"/>
        <w:rPr>
          <w:sz w:val="20"/>
        </w:rPr>
      </w:pPr>
      <w:r>
        <w:rPr>
          <w:sz w:val="20"/>
        </w:rPr>
        <w:t>Wanita</w:t>
      </w:r>
      <w:r>
        <w:rPr>
          <w:spacing w:val="44"/>
          <w:sz w:val="20"/>
        </w:rPr>
        <w:t> </w:t>
      </w:r>
      <w:r>
        <w:rPr>
          <w:sz w:val="20"/>
        </w:rPr>
        <w:t>yang</w:t>
      </w:r>
      <w:r>
        <w:rPr>
          <w:spacing w:val="41"/>
          <w:sz w:val="20"/>
        </w:rPr>
        <w:t> </w:t>
      </w:r>
      <w:r>
        <w:rPr>
          <w:sz w:val="20"/>
        </w:rPr>
        <w:t>berumur</w:t>
      </w:r>
      <w:r>
        <w:rPr>
          <w:spacing w:val="42"/>
          <w:sz w:val="20"/>
        </w:rPr>
        <w:t> </w:t>
      </w:r>
      <w:r>
        <w:rPr>
          <w:sz w:val="20"/>
        </w:rPr>
        <w:t>45-55</w:t>
      </w:r>
      <w:r>
        <w:rPr>
          <w:spacing w:val="44"/>
          <w:sz w:val="20"/>
        </w:rPr>
        <w:t> </w:t>
      </w:r>
      <w:r>
        <w:rPr>
          <w:sz w:val="20"/>
        </w:rPr>
        <w:t>tahun</w:t>
      </w:r>
      <w:r>
        <w:rPr>
          <w:spacing w:val="41"/>
          <w:sz w:val="20"/>
        </w:rPr>
        <w:t> </w:t>
      </w:r>
      <w:r>
        <w:rPr>
          <w:sz w:val="20"/>
        </w:rPr>
        <w:t>di</w:t>
      </w:r>
      <w:r>
        <w:rPr>
          <w:spacing w:val="41"/>
          <w:sz w:val="20"/>
        </w:rPr>
        <w:t> </w:t>
      </w:r>
      <w:r>
        <w:rPr>
          <w:sz w:val="20"/>
        </w:rPr>
        <w:t>Dusun</w:t>
      </w:r>
      <w:r>
        <w:rPr>
          <w:spacing w:val="-47"/>
          <w:sz w:val="20"/>
        </w:rPr>
        <w:t> </w:t>
      </w:r>
      <w:r>
        <w:rPr>
          <w:sz w:val="20"/>
        </w:rPr>
        <w:t>Tembi, Sewon, Bantul, Yogyakarta.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29" w:lineRule="exact" w:before="0" w:after="0"/>
        <w:ind w:left="520" w:right="0" w:hanging="300"/>
        <w:jc w:val="left"/>
        <w:rPr>
          <w:sz w:val="20"/>
        </w:rPr>
      </w:pPr>
      <w:r>
        <w:rPr>
          <w:sz w:val="20"/>
        </w:rPr>
        <w:t>Responden</w:t>
      </w:r>
      <w:r>
        <w:rPr>
          <w:spacing w:val="-3"/>
          <w:sz w:val="20"/>
        </w:rPr>
        <w:t> </w:t>
      </w:r>
      <w:r>
        <w:rPr>
          <w:sz w:val="20"/>
        </w:rPr>
        <w:t>bisa</w:t>
      </w:r>
      <w:r>
        <w:rPr>
          <w:spacing w:val="-3"/>
          <w:sz w:val="20"/>
        </w:rPr>
        <w:t> </w:t>
      </w:r>
      <w:r>
        <w:rPr>
          <w:sz w:val="20"/>
        </w:rPr>
        <w:t>baca</w:t>
      </w:r>
      <w:r>
        <w:rPr>
          <w:spacing w:val="-2"/>
          <w:sz w:val="20"/>
        </w:rPr>
        <w:t> </w:t>
      </w:r>
      <w:r>
        <w:rPr>
          <w:sz w:val="20"/>
        </w:rPr>
        <w:t>tulis.</w:t>
      </w:r>
    </w:p>
    <w:p>
      <w:pPr>
        <w:pStyle w:val="ListParagraph"/>
        <w:numPr>
          <w:ilvl w:val="0"/>
          <w:numId w:val="2"/>
        </w:numPr>
        <w:tabs>
          <w:tab w:pos="520" w:val="left" w:leader="none"/>
        </w:tabs>
        <w:spacing w:line="256" w:lineRule="auto" w:before="34" w:after="0"/>
        <w:ind w:left="220" w:right="125" w:firstLine="0"/>
        <w:jc w:val="left"/>
        <w:rPr>
          <w:sz w:val="20"/>
        </w:rPr>
      </w:pPr>
      <w:r>
        <w:rPr>
          <w:sz w:val="20"/>
        </w:rPr>
        <w:t>Bersedia menjadi responden penelitian.</w:t>
      </w:r>
      <w:r>
        <w:rPr>
          <w:spacing w:val="1"/>
          <w:sz w:val="20"/>
        </w:rPr>
        <w:t> </w:t>
      </w:r>
      <w:r>
        <w:rPr>
          <w:sz w:val="20"/>
        </w:rPr>
        <w:t>Variabel</w:t>
      </w:r>
      <w:r>
        <w:rPr>
          <w:spacing w:val="13"/>
          <w:sz w:val="20"/>
        </w:rPr>
        <w:t> </w:t>
      </w:r>
      <w:r>
        <w:rPr>
          <w:sz w:val="20"/>
        </w:rPr>
        <w:t>bebas</w:t>
      </w:r>
      <w:r>
        <w:rPr>
          <w:spacing w:val="13"/>
          <w:sz w:val="20"/>
        </w:rPr>
        <w:t> </w:t>
      </w:r>
      <w:r>
        <w:rPr>
          <w:sz w:val="20"/>
        </w:rPr>
        <w:t>dalam</w:t>
      </w:r>
      <w:r>
        <w:rPr>
          <w:spacing w:val="11"/>
          <w:sz w:val="20"/>
        </w:rPr>
        <w:t> </w:t>
      </w:r>
      <w:r>
        <w:rPr>
          <w:sz w:val="20"/>
        </w:rPr>
        <w:t>penelitian</w:t>
      </w:r>
      <w:r>
        <w:rPr>
          <w:spacing w:val="12"/>
          <w:sz w:val="20"/>
        </w:rPr>
        <w:t> </w:t>
      </w:r>
      <w:r>
        <w:rPr>
          <w:sz w:val="20"/>
        </w:rPr>
        <w:t>ini</w:t>
      </w:r>
      <w:r>
        <w:rPr>
          <w:spacing w:val="14"/>
          <w:sz w:val="20"/>
        </w:rPr>
        <w:t> </w:t>
      </w:r>
      <w:r>
        <w:rPr>
          <w:sz w:val="20"/>
        </w:rPr>
        <w:t>adalah</w:t>
      </w:r>
      <w:r>
        <w:rPr>
          <w:spacing w:val="12"/>
          <w:sz w:val="20"/>
        </w:rPr>
        <w:t> </w:t>
      </w:r>
      <w:r>
        <w:rPr>
          <w:sz w:val="20"/>
        </w:rPr>
        <w:t>tingkat</w:t>
      </w:r>
      <w:r>
        <w:rPr>
          <w:spacing w:val="-47"/>
          <w:sz w:val="20"/>
        </w:rPr>
        <w:t> </w:t>
      </w:r>
      <w:r>
        <w:rPr>
          <w:sz w:val="20"/>
        </w:rPr>
        <w:t>pendidikan</w:t>
      </w:r>
      <w:r>
        <w:rPr>
          <w:spacing w:val="94"/>
          <w:sz w:val="20"/>
        </w:rPr>
        <w:t> </w:t>
      </w:r>
      <w:r>
        <w:rPr>
          <w:sz w:val="20"/>
        </w:rPr>
        <w:t>pada</w:t>
      </w:r>
      <w:r>
        <w:rPr>
          <w:spacing w:val="99"/>
          <w:sz w:val="20"/>
        </w:rPr>
        <w:t> </w:t>
      </w:r>
      <w:r>
        <w:rPr>
          <w:sz w:val="20"/>
        </w:rPr>
        <w:t>wanita</w:t>
      </w:r>
      <w:r>
        <w:rPr>
          <w:spacing w:val="96"/>
          <w:sz w:val="20"/>
        </w:rPr>
        <w:t> </w:t>
      </w:r>
      <w:r>
        <w:rPr>
          <w:sz w:val="20"/>
        </w:rPr>
        <w:t>usia</w:t>
      </w:r>
      <w:r>
        <w:rPr>
          <w:spacing w:val="95"/>
          <w:sz w:val="20"/>
        </w:rPr>
        <w:t> </w:t>
      </w:r>
      <w:r>
        <w:rPr>
          <w:sz w:val="20"/>
        </w:rPr>
        <w:t>45</w:t>
      </w:r>
      <w:r>
        <w:rPr>
          <w:spacing w:val="99"/>
          <w:sz w:val="20"/>
        </w:rPr>
        <w:t> </w:t>
      </w:r>
      <w:r>
        <w:rPr>
          <w:sz w:val="20"/>
        </w:rPr>
        <w:t>–</w:t>
      </w:r>
      <w:r>
        <w:rPr>
          <w:spacing w:val="95"/>
          <w:sz w:val="20"/>
        </w:rPr>
        <w:t> </w:t>
      </w:r>
      <w:r>
        <w:rPr>
          <w:sz w:val="20"/>
        </w:rPr>
        <w:t>55</w:t>
      </w:r>
      <w:r>
        <w:rPr>
          <w:spacing w:val="94"/>
          <w:sz w:val="20"/>
        </w:rPr>
        <w:t> </w:t>
      </w:r>
      <w:r>
        <w:rPr>
          <w:sz w:val="20"/>
        </w:rPr>
        <w:t>tahun</w:t>
      </w:r>
    </w:p>
    <w:p>
      <w:pPr>
        <w:pStyle w:val="BodyText"/>
        <w:spacing w:line="214" w:lineRule="exact"/>
        <w:jc w:val="left"/>
      </w:pPr>
      <w:r>
        <w:rPr/>
        <w:t>menggunakan</w:t>
      </w:r>
      <w:r>
        <w:rPr>
          <w:spacing w:val="89"/>
        </w:rPr>
        <w:t> </w:t>
      </w:r>
      <w:r>
        <w:rPr/>
        <w:t>skala</w:t>
      </w:r>
      <w:r>
        <w:rPr>
          <w:spacing w:val="90"/>
        </w:rPr>
        <w:t> </w:t>
      </w:r>
      <w:r>
        <w:rPr/>
        <w:t>ordinal,</w:t>
      </w:r>
      <w:r>
        <w:rPr>
          <w:spacing w:val="90"/>
        </w:rPr>
        <w:t> </w:t>
      </w:r>
      <w:r>
        <w:rPr/>
        <w:t>dengan</w:t>
      </w:r>
      <w:r>
        <w:rPr>
          <w:spacing w:val="88"/>
        </w:rPr>
        <w:t> </w:t>
      </w:r>
      <w:r>
        <w:rPr/>
        <w:t>parameter</w:t>
      </w:r>
    </w:p>
    <w:p>
      <w:pPr>
        <w:pStyle w:val="BodyText"/>
        <w:spacing w:before="1"/>
        <w:jc w:val="left"/>
      </w:pPr>
      <w:r>
        <w:rPr/>
        <w:t>yang</w:t>
      </w:r>
      <w:r>
        <w:rPr>
          <w:spacing w:val="-3"/>
        </w:rPr>
        <w:t> </w:t>
      </w:r>
      <w:r>
        <w:rPr/>
        <w:t>digunakan</w:t>
      </w:r>
      <w:r>
        <w:rPr>
          <w:spacing w:val="-2"/>
        </w:rPr>
        <w:t> </w:t>
      </w:r>
      <w:r>
        <w:rPr/>
        <w:t>adalah</w:t>
      </w:r>
      <w:r>
        <w:rPr>
          <w:spacing w:val="-3"/>
        </w:rPr>
        <w:t> </w:t>
      </w:r>
      <w:r>
        <w:rPr/>
        <w:t>:</w:t>
      </w:r>
    </w:p>
    <w:p>
      <w:pPr>
        <w:pStyle w:val="BodyText"/>
        <w:ind w:right="586"/>
        <w:jc w:val="left"/>
      </w:pPr>
      <w:r>
        <w:rPr/>
        <w:t>1). Tinggi,</w:t>
      </w:r>
      <w:r>
        <w:rPr>
          <w:spacing w:val="1"/>
        </w:rPr>
        <w:t> </w:t>
      </w:r>
      <w:r>
        <w:rPr/>
        <w:t>jika pendidikan Perguruan Tinggi</w:t>
      </w:r>
      <w:r>
        <w:rPr>
          <w:spacing w:val="-48"/>
        </w:rPr>
        <w:t> </w:t>
      </w:r>
      <w:r>
        <w:rPr/>
        <w:t>2).</w:t>
      </w:r>
      <w:r>
        <w:rPr>
          <w:spacing w:val="2"/>
        </w:rPr>
        <w:t> </w:t>
      </w:r>
      <w:r>
        <w:rPr/>
        <w:t>Menengah,</w:t>
      </w:r>
      <w:r>
        <w:rPr>
          <w:spacing w:val="2"/>
        </w:rPr>
        <w:t> </w:t>
      </w:r>
      <w:r>
        <w:rPr/>
        <w:t>jika</w:t>
      </w:r>
      <w:r>
        <w:rPr>
          <w:spacing w:val="1"/>
        </w:rPr>
        <w:t> </w:t>
      </w:r>
      <w:r>
        <w:rPr/>
        <w:t>pendidikan</w:t>
      </w:r>
      <w:r>
        <w:rPr>
          <w:spacing w:val="2"/>
        </w:rPr>
        <w:t> </w:t>
      </w:r>
      <w:r>
        <w:rPr/>
        <w:t>SMA/SMK</w:t>
      </w:r>
      <w:r>
        <w:rPr>
          <w:spacing w:val="1"/>
        </w:rPr>
        <w:t> </w:t>
      </w:r>
      <w:r>
        <w:rPr/>
        <w:t>3). Dasar,</w:t>
      </w:r>
      <w:r>
        <w:rPr>
          <w:spacing w:val="-3"/>
        </w:rPr>
        <w:t> </w:t>
      </w:r>
      <w:r>
        <w:rPr/>
        <w:t>jika pendidikannya</w:t>
      </w:r>
      <w:r>
        <w:rPr>
          <w:spacing w:val="-1"/>
        </w:rPr>
        <w:t> </w:t>
      </w:r>
      <w:r>
        <w:rPr/>
        <w:t>SD.SMP</w:t>
      </w:r>
    </w:p>
    <w:p>
      <w:pPr>
        <w:pStyle w:val="BodyText"/>
        <w:spacing w:before="119"/>
        <w:ind w:right="125"/>
      </w:pPr>
      <w:r>
        <w:rPr/>
        <w:t>Variabel terikat dalam penelitian ini adalah tingkat</w:t>
      </w:r>
      <w:r>
        <w:rPr>
          <w:spacing w:val="-47"/>
        </w:rPr>
        <w:t> </w:t>
      </w:r>
      <w:r>
        <w:rPr/>
        <w:t>pengetahuan tentang osteoporosis pada wanita usia</w:t>
      </w:r>
      <w:r>
        <w:rPr>
          <w:spacing w:val="-47"/>
        </w:rPr>
        <w:t> </w:t>
      </w:r>
      <w:r>
        <w:rPr/>
        <w:t>45-55 tahun menggunakan skala ordinal, dengan</w:t>
      </w:r>
      <w:r>
        <w:rPr>
          <w:spacing w:val="1"/>
        </w:rPr>
        <w:t> </w:t>
      </w:r>
      <w:r>
        <w:rPr/>
        <w:t>parameter</w:t>
      </w:r>
      <w:r>
        <w:rPr>
          <w:spacing w:val="2"/>
        </w:rPr>
        <w:t> </w:t>
      </w:r>
      <w:r>
        <w:rPr/>
        <w:t>yang</w:t>
      </w:r>
    </w:p>
    <w:p>
      <w:pPr>
        <w:pStyle w:val="BodyText"/>
        <w:spacing w:before="2"/>
      </w:pPr>
      <w:r>
        <w:rPr/>
        <w:t>digunakan</w:t>
      </w:r>
      <w:r>
        <w:rPr>
          <w:spacing w:val="-3"/>
        </w:rPr>
        <w:t> </w:t>
      </w:r>
      <w:r>
        <w:rPr/>
        <w:t>adalah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  <w:tab w:pos="3102" w:val="left" w:leader="none"/>
        </w:tabs>
        <w:spacing w:line="240" w:lineRule="auto" w:before="22" w:after="0"/>
        <w:ind w:left="520" w:right="0" w:hanging="300"/>
        <w:jc w:val="left"/>
        <w:rPr>
          <w:sz w:val="20"/>
        </w:rPr>
      </w:pPr>
      <w:r>
        <w:rPr>
          <w:sz w:val="20"/>
        </w:rPr>
        <w:t>76-</w:t>
      </w:r>
      <w:r>
        <w:rPr>
          <w:spacing w:val="-3"/>
          <w:sz w:val="20"/>
        </w:rPr>
        <w:t> </w:t>
      </w:r>
      <w:r>
        <w:rPr>
          <w:sz w:val="20"/>
        </w:rPr>
        <w:t>100%</w:t>
      </w:r>
      <w:r>
        <w:rPr>
          <w:spacing w:val="-4"/>
          <w:sz w:val="20"/>
        </w:rPr>
        <w:t> </w:t>
      </w:r>
      <w:r>
        <w:rPr>
          <w:sz w:val="20"/>
        </w:rPr>
        <w:t>jawaban</w:t>
      </w:r>
      <w:r>
        <w:rPr>
          <w:spacing w:val="-1"/>
          <w:sz w:val="20"/>
        </w:rPr>
        <w:t> </w:t>
      </w:r>
      <w:r>
        <w:rPr>
          <w:sz w:val="20"/>
        </w:rPr>
        <w:t>benar</w:t>
        <w:tab/>
        <w:t>=</w:t>
      </w:r>
      <w:r>
        <w:rPr>
          <w:spacing w:val="-3"/>
          <w:sz w:val="20"/>
        </w:rPr>
        <w:t> </w:t>
      </w:r>
      <w:r>
        <w:rPr>
          <w:sz w:val="20"/>
        </w:rPr>
        <w:t>Tinggi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  <w:tab w:pos="3102" w:val="left" w:leader="none"/>
        </w:tabs>
        <w:spacing w:line="240" w:lineRule="auto" w:before="24" w:after="0"/>
        <w:ind w:left="520" w:right="0" w:hanging="300"/>
        <w:jc w:val="left"/>
        <w:rPr>
          <w:sz w:val="20"/>
        </w:rPr>
      </w:pPr>
      <w:r>
        <w:rPr>
          <w:sz w:val="20"/>
        </w:rPr>
        <w:t>56-75%</w:t>
      </w:r>
      <w:r>
        <w:rPr>
          <w:spacing w:val="-2"/>
          <w:sz w:val="20"/>
        </w:rPr>
        <w:t> </w:t>
      </w:r>
      <w:r>
        <w:rPr>
          <w:sz w:val="20"/>
        </w:rPr>
        <w:t>jawaban</w:t>
      </w:r>
      <w:r>
        <w:rPr>
          <w:spacing w:val="-2"/>
          <w:sz w:val="20"/>
        </w:rPr>
        <w:t> </w:t>
      </w:r>
      <w:r>
        <w:rPr>
          <w:sz w:val="20"/>
        </w:rPr>
        <w:t>benar</w:t>
        <w:tab/>
        <w:t>=</w:t>
      </w:r>
      <w:r>
        <w:rPr>
          <w:spacing w:val="-5"/>
          <w:sz w:val="20"/>
        </w:rPr>
        <w:t> </w:t>
      </w:r>
      <w:r>
        <w:rPr>
          <w:sz w:val="20"/>
        </w:rPr>
        <w:t>Sedang</w:t>
      </w:r>
    </w:p>
    <w:p>
      <w:pPr>
        <w:pStyle w:val="ListParagraph"/>
        <w:numPr>
          <w:ilvl w:val="0"/>
          <w:numId w:val="3"/>
        </w:numPr>
        <w:tabs>
          <w:tab w:pos="520" w:val="left" w:leader="none"/>
          <w:tab w:pos="3102" w:val="left" w:leader="none"/>
        </w:tabs>
        <w:spacing w:line="240" w:lineRule="auto" w:before="46" w:after="0"/>
        <w:ind w:left="520" w:right="0" w:hanging="300"/>
        <w:jc w:val="left"/>
        <w:rPr>
          <w:sz w:val="20"/>
        </w:rPr>
      </w:pPr>
      <w:r>
        <w:rPr>
          <w:sz w:val="20"/>
        </w:rPr>
        <w:t>&lt;56%</w:t>
      </w:r>
      <w:r>
        <w:rPr>
          <w:spacing w:val="-2"/>
          <w:sz w:val="20"/>
        </w:rPr>
        <w:t> </w:t>
      </w:r>
      <w:r>
        <w:rPr>
          <w:sz w:val="20"/>
        </w:rPr>
        <w:t>jawaban</w:t>
      </w:r>
      <w:r>
        <w:rPr>
          <w:spacing w:val="-3"/>
          <w:sz w:val="20"/>
        </w:rPr>
        <w:t> </w:t>
      </w:r>
      <w:r>
        <w:rPr>
          <w:sz w:val="20"/>
        </w:rPr>
        <w:t>benar</w:t>
        <w:tab/>
      </w:r>
      <w:r>
        <w:rPr>
          <w:w w:val="95"/>
          <w:sz w:val="20"/>
        </w:rPr>
        <w:t>=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Rendah</w:t>
      </w:r>
    </w:p>
    <w:p>
      <w:pPr>
        <w:pStyle w:val="BodyText"/>
        <w:spacing w:before="1"/>
        <w:jc w:val="left"/>
      </w:pPr>
      <w:r>
        <w:rPr/>
        <w:t>Jenis</w:t>
      </w:r>
      <w:r>
        <w:rPr>
          <w:spacing w:val="10"/>
        </w:rPr>
        <w:t> </w:t>
      </w:r>
      <w:r>
        <w:rPr/>
        <w:t>data</w:t>
      </w:r>
      <w:r>
        <w:rPr>
          <w:spacing w:val="12"/>
        </w:rPr>
        <w:t> </w:t>
      </w:r>
      <w:r>
        <w:rPr/>
        <w:t>dalam</w:t>
      </w:r>
      <w:r>
        <w:rPr>
          <w:spacing w:val="11"/>
        </w:rPr>
        <w:t> </w:t>
      </w:r>
      <w:r>
        <w:rPr/>
        <w:t>penelitian</w:t>
      </w:r>
      <w:r>
        <w:rPr>
          <w:spacing w:val="10"/>
        </w:rPr>
        <w:t> </w:t>
      </w:r>
      <w:r>
        <w:rPr/>
        <w:t>ini</w:t>
      </w:r>
      <w:r>
        <w:rPr>
          <w:spacing w:val="12"/>
        </w:rPr>
        <w:t> </w:t>
      </w:r>
      <w:r>
        <w:rPr/>
        <w:t>adalah</w:t>
      </w:r>
      <w:r>
        <w:rPr>
          <w:spacing w:val="11"/>
        </w:rPr>
        <w:t> </w:t>
      </w:r>
      <w:r>
        <w:rPr/>
        <w:t>data</w:t>
      </w:r>
      <w:r>
        <w:rPr>
          <w:spacing w:val="11"/>
        </w:rPr>
        <w:t> </w:t>
      </w:r>
      <w:r>
        <w:rPr/>
        <w:t>primer.</w:t>
      </w:r>
    </w:p>
    <w:p>
      <w:pPr>
        <w:spacing w:after="0"/>
        <w:jc w:val="left"/>
        <w:sectPr>
          <w:type w:val="continuous"/>
          <w:pgSz w:w="11910" w:h="16840"/>
          <w:pgMar w:top="700" w:bottom="280" w:left="1580" w:right="1400"/>
          <w:cols w:num="2" w:equalWidth="0">
            <w:col w:w="4363" w:space="115"/>
            <w:col w:w="4452"/>
          </w:cols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1910" w:h="16840"/>
          <w:pgMar w:header="1080" w:footer="1429" w:top="1540" w:bottom="1620" w:left="1580" w:right="1400"/>
        </w:sectPr>
      </w:pPr>
    </w:p>
    <w:p>
      <w:pPr>
        <w:pStyle w:val="BodyText"/>
        <w:spacing w:before="91"/>
        <w:ind w:right="47"/>
      </w:pPr>
      <w:r>
        <w:rPr/>
        <w:t>Cara pengumpulan data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untuk mengetahui tingkat pengetahuan wanita usia</w:t>
      </w:r>
      <w:r>
        <w:rPr>
          <w:spacing w:val="-47"/>
        </w:rPr>
        <w:t> </w:t>
      </w:r>
      <w:r>
        <w:rPr/>
        <w:t>45-55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dan</w:t>
      </w:r>
      <w:r>
        <w:rPr>
          <w:spacing w:val="51"/>
        </w:rPr>
        <w:t> </w:t>
      </w:r>
      <w:r>
        <w:rPr/>
        <w:t>data</w:t>
      </w:r>
      <w:r>
        <w:rPr>
          <w:spacing w:val="1"/>
        </w:rPr>
        <w:t> </w:t>
      </w:r>
      <w:r>
        <w:rPr/>
        <w:t>sekunder diperoleh dari pedukuhan Tembi berupa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dicari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dihitung</w:t>
      </w:r>
      <w:r>
        <w:rPr>
          <w:spacing w:val="1"/>
        </w:rPr>
        <w:t> </w:t>
      </w:r>
      <w:r>
        <w:rPr/>
        <w:t>sendiri</w:t>
      </w:r>
      <w:r>
        <w:rPr>
          <w:spacing w:val="1"/>
        </w:rPr>
        <w:t> </w:t>
      </w:r>
      <w:r>
        <w:rPr/>
        <w:t>jumlah wanita usia 45-55 tahun di Dusun Tembi,</w:t>
      </w:r>
      <w:r>
        <w:rPr>
          <w:spacing w:val="1"/>
        </w:rPr>
        <w:t> </w:t>
      </w:r>
      <w:r>
        <w:rPr/>
        <w:t>Sewon, Bantul,</w:t>
      </w:r>
      <w:r>
        <w:rPr>
          <w:spacing w:val="1"/>
        </w:rPr>
        <w:t> </w:t>
      </w:r>
      <w:r>
        <w:rPr/>
        <w:t>Yogyakarta.</w:t>
      </w:r>
    </w:p>
    <w:p>
      <w:pPr>
        <w:pStyle w:val="BodyText"/>
        <w:spacing w:before="120"/>
        <w:ind w:right="46"/>
      </w:pPr>
      <w:r>
        <w:rPr/>
        <w:t>Penelitian ini menggunakan uji validitas isi 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diujikan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penguji.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validitas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merevisi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kuesioner sesuai masukan dari penguji sampai isi</w:t>
      </w:r>
      <w:r>
        <w:rPr>
          <w:spacing w:val="1"/>
        </w:rPr>
        <w:t> </w:t>
      </w:r>
      <w:r>
        <w:rPr/>
        <w:t>kuesioner tersebut dinyatakan valid oleh 2 penguji</w:t>
      </w:r>
      <w:r>
        <w:rPr>
          <w:spacing w:val="1"/>
        </w:rPr>
        <w:t> </w:t>
      </w:r>
      <w:r>
        <w:rPr/>
        <w:t>tersebut. Hasil dari uji reliabilitas dalam penelitian</w:t>
      </w:r>
      <w:r>
        <w:rPr>
          <w:spacing w:val="1"/>
        </w:rPr>
        <w:t> </w:t>
      </w:r>
      <w:r>
        <w:rPr/>
        <w:t>ini semua item kuesioner penelitian ini dinyatakan</w:t>
      </w:r>
      <w:r>
        <w:rPr>
          <w:spacing w:val="1"/>
        </w:rPr>
        <w:t> </w:t>
      </w:r>
      <w:r>
        <w:rPr/>
        <w:t>reliabel</w:t>
      </w:r>
      <w:r>
        <w:rPr>
          <w:spacing w:val="6"/>
        </w:rPr>
        <w:t> </w:t>
      </w:r>
      <w:r>
        <w:rPr/>
        <w:t>dengan</w:t>
      </w:r>
      <w:r>
        <w:rPr>
          <w:spacing w:val="5"/>
        </w:rPr>
        <w:t> </w:t>
      </w:r>
      <w:r>
        <w:rPr/>
        <w:t>korelasi</w:t>
      </w:r>
      <w:r>
        <w:rPr>
          <w:spacing w:val="8"/>
        </w:rPr>
        <w:t> </w:t>
      </w:r>
      <w:r>
        <w:rPr/>
        <w:t>item-total</w:t>
      </w:r>
      <w:r>
        <w:rPr>
          <w:spacing w:val="6"/>
        </w:rPr>
        <w:t> </w:t>
      </w:r>
      <w:r>
        <w:rPr/>
        <w:t>adalah</w:t>
      </w:r>
      <w:r>
        <w:rPr>
          <w:spacing w:val="5"/>
        </w:rPr>
        <w:t> </w:t>
      </w:r>
      <w:r>
        <w:rPr/>
        <w:t>(r)</w:t>
      </w:r>
    </w:p>
    <w:p>
      <w:pPr>
        <w:pStyle w:val="BodyText"/>
        <w:spacing w:line="229" w:lineRule="exact"/>
        <w:jc w:val="left"/>
      </w:pPr>
      <w:r>
        <w:rPr/>
        <w:t>≥0,361.</w:t>
      </w:r>
    </w:p>
    <w:p>
      <w:pPr>
        <w:pStyle w:val="BodyText"/>
        <w:spacing w:before="121"/>
        <w:ind w:right="44"/>
      </w:pPr>
      <w:r>
        <w:rPr/>
        <w:t>Pengolahan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51"/>
        </w:rPr>
        <w:t> </w:t>
      </w:r>
      <w:r>
        <w:rPr/>
        <w:t>dilakukan</w:t>
      </w:r>
      <w:r>
        <w:rPr>
          <w:spacing w:val="-47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i/>
        </w:rPr>
        <w:t>editing,</w:t>
      </w:r>
      <w:r>
        <w:rPr>
          <w:i/>
          <w:spacing w:val="51"/>
        </w:rPr>
        <w:t> </w:t>
      </w:r>
      <w:r>
        <w:rPr>
          <w:i/>
        </w:rPr>
        <w:t>coding,</w:t>
      </w:r>
      <w:r>
        <w:rPr>
          <w:i/>
          <w:spacing w:val="1"/>
        </w:rPr>
        <w:t> </w:t>
      </w:r>
      <w:r>
        <w:rPr>
          <w:i/>
        </w:rPr>
        <w:t>scoring</w:t>
      </w:r>
      <w:r>
        <w:rPr>
          <w:i/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master</w:t>
      </w:r>
      <w:r>
        <w:rPr>
          <w:spacing w:val="1"/>
        </w:rPr>
        <w:t> </w:t>
      </w:r>
      <w:r>
        <w:rPr/>
        <w:t>tabel.</w:t>
      </w:r>
      <w:r>
        <w:rPr>
          <w:spacing w:val="1"/>
        </w:rPr>
        <w:t> </w:t>
      </w:r>
      <w:r>
        <w:rPr/>
        <w:t>Dilanjutkan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univariat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bivaria.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yang</w:t>
      </w:r>
      <w:r>
        <w:rPr>
          <w:spacing w:val="-47"/>
        </w:rPr>
        <w:t> </w:t>
      </w:r>
      <w:r>
        <w:rPr/>
        <w:t>digunakan adalah uji korelasi Kendall Tau untuk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keeratan</w:t>
      </w:r>
      <w:r>
        <w:rPr>
          <w:spacing w:val="1"/>
        </w:rPr>
        <w:t> </w:t>
      </w:r>
      <w:r>
        <w:rPr/>
        <w:t>hubungan</w:t>
      </w:r>
      <w:r>
        <w:rPr>
          <w:spacing w:val="-47"/>
        </w:rPr>
        <w:t> </w:t>
      </w:r>
      <w:r>
        <w:rPr/>
        <w:t>antara</w:t>
      </w:r>
      <w:r>
        <w:rPr>
          <w:spacing w:val="-1"/>
        </w:rPr>
        <w:t> </w:t>
      </w:r>
      <w:r>
        <w:rPr/>
        <w:t>dua varibel.</w:t>
      </w:r>
    </w:p>
    <w:p>
      <w:pPr>
        <w:pStyle w:val="BodyText"/>
        <w:spacing w:before="11"/>
        <w:ind w:left="0"/>
        <w:jc w:val="left"/>
        <w:rPr>
          <w:sz w:val="30"/>
        </w:rPr>
      </w:pPr>
    </w:p>
    <w:p>
      <w:pPr>
        <w:pStyle w:val="Heading1"/>
      </w:pPr>
      <w:r>
        <w:rPr/>
        <w:t>3.</w:t>
      </w:r>
      <w:r>
        <w:rPr>
          <w:spacing w:val="8"/>
        </w:rPr>
        <w:t> </w:t>
      </w:r>
      <w:r>
        <w:rPr/>
        <w:t>Hasil</w:t>
      </w:r>
      <w:r>
        <w:rPr>
          <w:spacing w:val="-3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dan</w:t>
      </w:r>
      <w:r>
        <w:rPr>
          <w:spacing w:val="-6"/>
        </w:rPr>
        <w:t> </w:t>
      </w:r>
      <w:r>
        <w:rPr/>
        <w:t>Pembahasan</w:t>
      </w:r>
    </w:p>
    <w:p>
      <w:pPr>
        <w:pStyle w:val="BodyText"/>
        <w:spacing w:before="6"/>
        <w:ind w:left="0"/>
        <w:jc w:val="left"/>
        <w:rPr>
          <w:b/>
          <w:sz w:val="19"/>
        </w:rPr>
      </w:pPr>
    </w:p>
    <w:p>
      <w:pPr>
        <w:spacing w:before="0"/>
        <w:ind w:left="220" w:right="0" w:firstLine="0"/>
        <w:jc w:val="both"/>
        <w:rPr>
          <w:i/>
          <w:sz w:val="20"/>
        </w:rPr>
      </w:pPr>
      <w:r>
        <w:rPr>
          <w:i/>
          <w:sz w:val="20"/>
        </w:rPr>
        <w:t>Karakteristik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Responden</w:t>
      </w:r>
    </w:p>
    <w:p>
      <w:pPr>
        <w:pStyle w:val="BodyText"/>
        <w:spacing w:before="10"/>
        <w:ind w:left="0"/>
        <w:jc w:val="left"/>
        <w:rPr>
          <w:i/>
          <w:sz w:val="19"/>
        </w:rPr>
      </w:pPr>
    </w:p>
    <w:p>
      <w:pPr>
        <w:pStyle w:val="BodyText"/>
        <w:ind w:left="1071" w:right="45" w:hanging="852"/>
      </w:pPr>
      <w:r>
        <w:rPr/>
        <w:t>Tabel 1.</w:t>
      </w:r>
      <w:r>
        <w:rPr>
          <w:spacing w:val="1"/>
        </w:rPr>
        <w:t> </w:t>
      </w:r>
      <w:r>
        <w:rPr/>
        <w:t>Distribusi</w:t>
      </w:r>
      <w:r>
        <w:rPr>
          <w:spacing w:val="1"/>
        </w:rPr>
        <w:t> </w:t>
      </w:r>
      <w:r>
        <w:rPr/>
        <w:t>Frekuensi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Tembi,</w:t>
      </w:r>
      <w:r>
        <w:rPr>
          <w:spacing w:val="1"/>
        </w:rPr>
        <w:t> </w:t>
      </w:r>
      <w:r>
        <w:rPr/>
        <w:t>Sewon,</w:t>
      </w:r>
      <w:r>
        <w:rPr>
          <w:spacing w:val="1"/>
        </w:rPr>
        <w:t> </w:t>
      </w:r>
      <w:r>
        <w:rPr/>
        <w:t>Bantul, Yogyakarta</w:t>
      </w:r>
    </w:p>
    <w:p>
      <w:pPr>
        <w:pStyle w:val="BodyText"/>
        <w:spacing w:before="8"/>
        <w:ind w:left="0"/>
        <w:jc w:val="left"/>
      </w:pPr>
    </w:p>
    <w:tbl>
      <w:tblPr>
        <w:tblW w:w="0" w:type="auto"/>
        <w:jc w:val="left"/>
        <w:tblInd w:w="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3"/>
        <w:gridCol w:w="1035"/>
        <w:gridCol w:w="986"/>
        <w:gridCol w:w="794"/>
      </w:tblGrid>
      <w:tr>
        <w:trPr>
          <w:trHeight w:val="206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Karakteristik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Rincian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31" w:right="104"/>
              <w:jc w:val="center"/>
              <w:rPr>
                <w:sz w:val="18"/>
              </w:rPr>
            </w:pPr>
            <w:r>
              <w:rPr>
                <w:sz w:val="18"/>
              </w:rPr>
              <w:t>Frekuensi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12" w:right="156"/>
              <w:jc w:val="center"/>
              <w:rPr>
                <w:sz w:val="18"/>
              </w:rPr>
            </w:pPr>
            <w:r>
              <w:rPr>
                <w:sz w:val="18"/>
              </w:rPr>
              <w:t>Persen</w:t>
            </w:r>
          </w:p>
        </w:tc>
      </w:tr>
      <w:tr>
        <w:trPr>
          <w:trHeight w:val="414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Umur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(Tahun)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21"/>
              <w:rPr>
                <w:sz w:val="18"/>
              </w:rPr>
            </w:pPr>
            <w:r>
              <w:rPr>
                <w:sz w:val="18"/>
              </w:rPr>
              <w:t>45-50</w:t>
            </w:r>
          </w:p>
          <w:p>
            <w:pPr>
              <w:pStyle w:val="TableParagraph"/>
              <w:spacing w:line="190" w:lineRule="exact" w:before="2"/>
              <w:ind w:left="121"/>
              <w:rPr>
                <w:sz w:val="18"/>
              </w:rPr>
            </w:pPr>
            <w:r>
              <w:rPr>
                <w:sz w:val="18"/>
              </w:rPr>
              <w:t>51-55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  <w:p>
            <w:pPr>
              <w:pStyle w:val="TableParagraph"/>
              <w:spacing w:line="190" w:lineRule="exact" w:before="2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212"/>
              <w:rPr>
                <w:sz w:val="18"/>
              </w:rPr>
            </w:pPr>
            <w:r>
              <w:rPr>
                <w:sz w:val="18"/>
              </w:rPr>
              <w:t>64,1</w:t>
            </w:r>
          </w:p>
          <w:p>
            <w:pPr>
              <w:pStyle w:val="TableParagraph"/>
              <w:spacing w:line="190" w:lineRule="exact" w:before="2"/>
              <w:ind w:left="212"/>
              <w:rPr>
                <w:sz w:val="18"/>
              </w:rPr>
            </w:pPr>
            <w:r>
              <w:rPr>
                <w:sz w:val="18"/>
              </w:rPr>
              <w:t>35,9</w:t>
            </w:r>
          </w:p>
        </w:tc>
      </w:tr>
      <w:tr>
        <w:trPr>
          <w:trHeight w:val="621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Pendidikan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1" w:right="134"/>
              <w:rPr>
                <w:sz w:val="18"/>
              </w:rPr>
            </w:pPr>
            <w:r>
              <w:rPr>
                <w:sz w:val="18"/>
              </w:rPr>
              <w:t>Dasar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Menengah</w:t>
            </w:r>
          </w:p>
          <w:p>
            <w:pPr>
              <w:pStyle w:val="TableParagraph"/>
              <w:spacing w:line="191" w:lineRule="exact"/>
              <w:ind w:left="121"/>
              <w:rPr>
                <w:sz w:val="18"/>
              </w:rPr>
            </w:pPr>
            <w:r>
              <w:rPr>
                <w:sz w:val="18"/>
              </w:rPr>
              <w:t>Tinggi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3" w:lineRule="exact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  <w:p>
            <w:pPr>
              <w:pStyle w:val="TableParagraph"/>
              <w:spacing w:line="206" w:lineRule="exact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  <w:p>
            <w:pPr>
              <w:pStyle w:val="TableParagraph"/>
              <w:spacing w:line="192" w:lineRule="exact"/>
              <w:ind w:left="2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3" w:lineRule="exact"/>
              <w:ind w:left="212"/>
              <w:rPr>
                <w:sz w:val="18"/>
              </w:rPr>
            </w:pPr>
            <w:r>
              <w:rPr>
                <w:sz w:val="18"/>
              </w:rPr>
              <w:t>59,4</w:t>
            </w:r>
          </w:p>
          <w:p>
            <w:pPr>
              <w:pStyle w:val="TableParagraph"/>
              <w:spacing w:line="206" w:lineRule="exact"/>
              <w:ind w:left="212"/>
              <w:rPr>
                <w:sz w:val="18"/>
              </w:rPr>
            </w:pPr>
            <w:r>
              <w:rPr>
                <w:sz w:val="18"/>
              </w:rPr>
              <w:t>34,4</w:t>
            </w:r>
          </w:p>
          <w:p>
            <w:pPr>
              <w:pStyle w:val="TableParagraph"/>
              <w:spacing w:line="192" w:lineRule="exact"/>
              <w:ind w:left="258"/>
              <w:rPr>
                <w:sz w:val="18"/>
              </w:rPr>
            </w:pPr>
            <w:r>
              <w:rPr>
                <w:sz w:val="18"/>
              </w:rPr>
              <w:t>6,2</w:t>
            </w:r>
          </w:p>
        </w:tc>
      </w:tr>
      <w:tr>
        <w:trPr>
          <w:trHeight w:val="206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Pekerjaan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21"/>
              <w:rPr>
                <w:sz w:val="18"/>
              </w:rPr>
            </w:pPr>
            <w:r>
              <w:rPr>
                <w:sz w:val="18"/>
              </w:rPr>
              <w:t>Buruh</w:t>
            </w:r>
          </w:p>
        </w:tc>
        <w:tc>
          <w:tcPr>
            <w:tcW w:w="9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7" w:lineRule="exact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94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/>
              <w:ind w:left="110" w:right="156"/>
              <w:jc w:val="center"/>
              <w:rPr>
                <w:sz w:val="18"/>
              </w:rPr>
            </w:pPr>
            <w:r>
              <w:rPr>
                <w:sz w:val="18"/>
              </w:rPr>
              <w:t>23,4</w:t>
            </w:r>
          </w:p>
        </w:tc>
      </w:tr>
      <w:tr>
        <w:trPr>
          <w:trHeight w:val="206" w:hRule="atLeast"/>
        </w:trPr>
        <w:tc>
          <w:tcPr>
            <w:tcW w:w="127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6" w:lineRule="exact"/>
              <w:ind w:left="121"/>
              <w:rPr>
                <w:sz w:val="18"/>
              </w:rPr>
            </w:pPr>
            <w:r>
              <w:rPr>
                <w:sz w:val="18"/>
              </w:rPr>
              <w:t>IRT</w:t>
            </w:r>
          </w:p>
        </w:tc>
        <w:tc>
          <w:tcPr>
            <w:tcW w:w="986" w:type="dxa"/>
          </w:tcPr>
          <w:p>
            <w:pPr>
              <w:pStyle w:val="TableParagraph"/>
              <w:spacing w:line="186" w:lineRule="exact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7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10" w:right="156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</w:tr>
      <w:tr>
        <w:trPr>
          <w:trHeight w:val="207" w:hRule="atLeast"/>
        </w:trPr>
        <w:tc>
          <w:tcPr>
            <w:tcW w:w="127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line="188" w:lineRule="exact"/>
              <w:ind w:left="121"/>
              <w:rPr>
                <w:sz w:val="18"/>
              </w:rPr>
            </w:pPr>
            <w:r>
              <w:rPr>
                <w:sz w:val="18"/>
              </w:rPr>
              <w:t>Pensiunan</w:t>
            </w:r>
          </w:p>
        </w:tc>
        <w:tc>
          <w:tcPr>
            <w:tcW w:w="986" w:type="dxa"/>
          </w:tcPr>
          <w:p>
            <w:pPr>
              <w:pStyle w:val="TableParagraph"/>
              <w:spacing w:line="188" w:lineRule="exact"/>
              <w:ind w:left="2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794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112" w:right="156"/>
              <w:jc w:val="center"/>
              <w:rPr>
                <w:sz w:val="18"/>
              </w:rPr>
            </w:pPr>
            <w:r>
              <w:rPr>
                <w:sz w:val="18"/>
              </w:rPr>
              <w:t>3,1</w:t>
            </w:r>
          </w:p>
        </w:tc>
      </w:tr>
      <w:tr>
        <w:trPr>
          <w:trHeight w:val="206" w:hRule="atLeast"/>
        </w:trPr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121"/>
              <w:rPr>
                <w:sz w:val="18"/>
              </w:rPr>
            </w:pPr>
            <w:r>
              <w:rPr>
                <w:sz w:val="18"/>
              </w:rPr>
              <w:t>Wirausaha</w:t>
            </w:r>
          </w:p>
        </w:tc>
        <w:tc>
          <w:tcPr>
            <w:tcW w:w="9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7" w:lineRule="exact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7" w:lineRule="exact"/>
              <w:ind w:left="110" w:right="156"/>
              <w:jc w:val="center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</w:tr>
      <w:tr>
        <w:trPr>
          <w:trHeight w:val="621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 w:right="450"/>
              <w:rPr>
                <w:sz w:val="18"/>
              </w:rPr>
            </w:pPr>
            <w:r>
              <w:rPr>
                <w:sz w:val="18"/>
              </w:rPr>
              <w:t>Sumber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Informasi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21"/>
              <w:rPr>
                <w:sz w:val="18"/>
              </w:rPr>
            </w:pPr>
            <w:r>
              <w:rPr>
                <w:sz w:val="18"/>
              </w:rPr>
              <w:t>Lainnya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10" w:right="156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  <w:tr>
        <w:trPr>
          <w:trHeight w:val="205" w:hRule="atLeast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31" w:right="100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7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110" w:right="156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</w:tbl>
    <w:p>
      <w:pPr>
        <w:pStyle w:val="BodyText"/>
        <w:spacing w:before="5"/>
      </w:pPr>
      <w:r>
        <w:rPr/>
        <w:t>Sumber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Diolah, 2012.</w:t>
      </w:r>
    </w:p>
    <w:p>
      <w:pPr>
        <w:pStyle w:val="BodyText"/>
        <w:spacing w:before="1"/>
        <w:ind w:left="0"/>
        <w:jc w:val="left"/>
        <w:rPr>
          <w:sz w:val="21"/>
        </w:rPr>
      </w:pPr>
    </w:p>
    <w:p>
      <w:pPr>
        <w:pStyle w:val="BodyText"/>
        <w:ind w:right="47"/>
      </w:pPr>
      <w:r>
        <w:rPr/>
        <w:t>Berdasarkan tabel 1 diketahui bahwa karakteristik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umur,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adalah 41 responden (64,1%) berusia 45-50 tahun.</w:t>
      </w:r>
      <w:r>
        <w:rPr>
          <w:spacing w:val="1"/>
        </w:rPr>
        <w:t> </w:t>
      </w:r>
      <w:r>
        <w:rPr/>
        <w:t>Secara keseluruhan dapat dikatakan berada 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reproduktif.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tingkat</w:t>
      </w:r>
      <w:r>
        <w:rPr>
          <w:spacing w:val="-47"/>
        </w:rPr>
        <w:t> </w:t>
      </w:r>
      <w:r>
        <w:rPr/>
        <w:t>pendidikannya,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adalah</w:t>
      </w:r>
      <w:r>
        <w:rPr>
          <w:spacing w:val="51"/>
        </w:rPr>
        <w:t> </w:t>
      </w:r>
      <w:r>
        <w:rPr/>
        <w:t>38</w:t>
      </w:r>
      <w:r>
        <w:rPr>
          <w:spacing w:val="-47"/>
        </w:rPr>
        <w:t> </w:t>
      </w:r>
      <w:r>
        <w:rPr/>
        <w:t>responden</w:t>
      </w:r>
      <w:r>
        <w:rPr>
          <w:spacing w:val="-2"/>
        </w:rPr>
        <w:t> </w:t>
      </w:r>
      <w:r>
        <w:rPr/>
        <w:t>(59,4%)</w:t>
      </w:r>
      <w:r>
        <w:rPr>
          <w:spacing w:val="-1"/>
        </w:rPr>
        <w:t> </w:t>
      </w:r>
      <w:r>
        <w:rPr/>
        <w:t>berpendidikan</w:t>
      </w:r>
      <w:r>
        <w:rPr>
          <w:spacing w:val="-2"/>
        </w:rPr>
        <w:t> </w:t>
      </w:r>
      <w:r>
        <w:rPr/>
        <w:t>dasar.</w:t>
      </w:r>
    </w:p>
    <w:p>
      <w:pPr>
        <w:pStyle w:val="BodyText"/>
        <w:spacing w:before="91"/>
        <w:ind w:left="221" w:right="126"/>
      </w:pPr>
      <w:r>
        <w:rPr/>
        <w:br w:type="column"/>
      </w:r>
      <w:r>
        <w:rPr/>
        <w:t>Berdasarkan</w:t>
      </w:r>
      <w:r>
        <w:rPr>
          <w:spacing w:val="1"/>
        </w:rPr>
        <w:t> </w:t>
      </w:r>
      <w:r>
        <w:rPr/>
        <w:t>pekerjaan,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32</w:t>
      </w:r>
      <w:r>
        <w:rPr>
          <w:spacing w:val="1"/>
        </w:rPr>
        <w:t> </w:t>
      </w:r>
      <w:r>
        <w:rPr/>
        <w:t>responden (50,0%) sebagai ibu rumah tangga, dan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-47"/>
        </w:rPr>
        <w:t> </w:t>
      </w:r>
      <w:r>
        <w:rPr/>
        <w:t>adalah</w:t>
      </w:r>
      <w:r>
        <w:rPr>
          <w:spacing w:val="1"/>
        </w:rPr>
        <w:t> </w:t>
      </w:r>
      <w:r>
        <w:rPr/>
        <w:t>64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(100%)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identitas</w:t>
      </w:r>
      <w:r>
        <w:rPr>
          <w:spacing w:val="-47"/>
        </w:rPr>
        <w:t> </w:t>
      </w:r>
      <w:r>
        <w:rPr/>
        <w:t>responden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dalam</w:t>
      </w:r>
      <w:r>
        <w:rPr>
          <w:spacing w:val="-5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yakni</w:t>
      </w:r>
      <w:r>
        <w:rPr>
          <w:spacing w:val="-1"/>
        </w:rPr>
        <w:t> </w:t>
      </w:r>
      <w:r>
        <w:rPr/>
        <w:t>televisi.</w:t>
      </w:r>
    </w:p>
    <w:p>
      <w:pPr>
        <w:spacing w:before="120"/>
        <w:ind w:left="221" w:right="0" w:firstLine="0"/>
        <w:jc w:val="both"/>
        <w:rPr>
          <w:i/>
          <w:sz w:val="20"/>
        </w:rPr>
      </w:pPr>
      <w:r>
        <w:rPr>
          <w:i/>
          <w:sz w:val="20"/>
        </w:rPr>
        <w:t>Analisis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Univariat</w:t>
      </w: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40" w:lineRule="auto" w:before="120" w:after="0"/>
        <w:ind w:left="410" w:right="0" w:hanging="190"/>
        <w:jc w:val="both"/>
        <w:rPr>
          <w:sz w:val="20"/>
        </w:rPr>
      </w:pPr>
      <w:r>
        <w:rPr>
          <w:sz w:val="20"/>
        </w:rPr>
        <w:t>Tingkat</w:t>
      </w:r>
      <w:r>
        <w:rPr>
          <w:spacing w:val="-4"/>
          <w:sz w:val="20"/>
        </w:rPr>
        <w:t> </w:t>
      </w:r>
      <w:r>
        <w:rPr>
          <w:sz w:val="20"/>
        </w:rPr>
        <w:t>Pendidikan</w:t>
      </w:r>
    </w:p>
    <w:p>
      <w:pPr>
        <w:pStyle w:val="BodyText"/>
        <w:spacing w:before="118"/>
        <w:ind w:left="929" w:right="892" w:hanging="708"/>
        <w:jc w:val="left"/>
      </w:pPr>
      <w:r>
        <w:rPr/>
        <w:t>Tabel 2. Distribusi Frekuensi Responden</w:t>
      </w:r>
      <w:r>
        <w:rPr>
          <w:spacing w:val="1"/>
        </w:rPr>
        <w:t> </w:t>
      </w:r>
      <w:r>
        <w:rPr/>
        <w:t>Berdasarkan</w:t>
      </w:r>
      <w:r>
        <w:rPr>
          <w:spacing w:val="-6"/>
        </w:rPr>
        <w:t> </w:t>
      </w:r>
      <w:r>
        <w:rPr/>
        <w:t>Tingkat</w:t>
      </w:r>
      <w:r>
        <w:rPr>
          <w:spacing w:val="-4"/>
        </w:rPr>
        <w:t> </w:t>
      </w:r>
      <w:r>
        <w:rPr/>
        <w:t>Pendidikan</w:t>
      </w:r>
    </w:p>
    <w:p>
      <w:pPr>
        <w:pStyle w:val="BodyText"/>
        <w:spacing w:before="8"/>
        <w:ind w:left="0"/>
        <w:jc w:val="left"/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1786"/>
        <w:gridCol w:w="877"/>
        <w:gridCol w:w="998"/>
      </w:tblGrid>
      <w:tr>
        <w:trPr>
          <w:trHeight w:val="217" w:hRule="atLeast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05"/>
              <w:rPr>
                <w:sz w:val="19"/>
              </w:rPr>
            </w:pPr>
            <w:r>
              <w:rPr>
                <w:sz w:val="19"/>
              </w:rPr>
              <w:t>No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19"/>
              <w:rPr>
                <w:sz w:val="19"/>
              </w:rPr>
            </w:pPr>
            <w:r>
              <w:rPr>
                <w:sz w:val="19"/>
              </w:rPr>
              <w:t>Tingkat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Pendidikan</w:t>
            </w:r>
          </w:p>
        </w:tc>
        <w:tc>
          <w:tcPr>
            <w:tcW w:w="877" w:type="dxa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8" w:lineRule="exact"/>
              <w:ind w:left="163" w:right="124"/>
              <w:jc w:val="center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998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54"/>
              <w:rPr>
                <w:sz w:val="19"/>
              </w:rPr>
            </w:pPr>
            <w:r>
              <w:rPr>
                <w:sz w:val="19"/>
              </w:rPr>
              <w:t>Persen</w:t>
            </w:r>
          </w:p>
        </w:tc>
      </w:tr>
      <w:tr>
        <w:trPr>
          <w:trHeight w:val="218" w:hRule="atLeast"/>
        </w:trPr>
        <w:tc>
          <w:tcPr>
            <w:tcW w:w="454" w:type="dxa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199" w:lineRule="exact"/>
              <w:ind w:left="105"/>
              <w:rPr>
                <w:sz w:val="19"/>
              </w:rPr>
            </w:pPr>
            <w:r>
              <w:rPr>
                <w:w w:val="99"/>
                <w:sz w:val="19"/>
              </w:rPr>
              <w:t>1</w:t>
            </w:r>
          </w:p>
        </w:tc>
        <w:tc>
          <w:tcPr>
            <w:tcW w:w="178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9" w:lineRule="exact"/>
              <w:ind w:left="119"/>
              <w:rPr>
                <w:sz w:val="19"/>
              </w:rPr>
            </w:pPr>
            <w:r>
              <w:rPr>
                <w:sz w:val="19"/>
              </w:rPr>
              <w:t>Tinggi</w:t>
            </w:r>
          </w:p>
        </w:tc>
        <w:tc>
          <w:tcPr>
            <w:tcW w:w="87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9" w:lineRule="exact"/>
              <w:ind w:left="4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4</w:t>
            </w:r>
          </w:p>
        </w:tc>
        <w:tc>
          <w:tcPr>
            <w:tcW w:w="998" w:type="dxa"/>
            <w:tcBorders>
              <w:top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54"/>
              <w:rPr>
                <w:sz w:val="19"/>
              </w:rPr>
            </w:pPr>
            <w:r>
              <w:rPr>
                <w:sz w:val="19"/>
              </w:rPr>
              <w:t>6,2</w:t>
            </w:r>
          </w:p>
        </w:tc>
      </w:tr>
      <w:tr>
        <w:trPr>
          <w:trHeight w:val="218" w:hRule="atLeast"/>
        </w:trPr>
        <w:tc>
          <w:tcPr>
            <w:tcW w:w="45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198" w:lineRule="exact"/>
              <w:ind w:left="105"/>
              <w:rPr>
                <w:sz w:val="19"/>
              </w:rPr>
            </w:pPr>
            <w:r>
              <w:rPr>
                <w:w w:val="99"/>
                <w:sz w:val="19"/>
              </w:rPr>
              <w:t>2</w:t>
            </w:r>
          </w:p>
        </w:tc>
        <w:tc>
          <w:tcPr>
            <w:tcW w:w="1786" w:type="dxa"/>
          </w:tcPr>
          <w:p>
            <w:pPr>
              <w:pStyle w:val="TableParagraph"/>
              <w:spacing w:line="198" w:lineRule="exact"/>
              <w:ind w:left="119"/>
              <w:rPr>
                <w:sz w:val="19"/>
              </w:rPr>
            </w:pPr>
            <w:r>
              <w:rPr>
                <w:sz w:val="19"/>
              </w:rPr>
              <w:t>Menengah</w:t>
            </w:r>
          </w:p>
        </w:tc>
        <w:tc>
          <w:tcPr>
            <w:tcW w:w="877" w:type="dxa"/>
          </w:tcPr>
          <w:p>
            <w:pPr>
              <w:pStyle w:val="TableParagraph"/>
              <w:spacing w:line="198" w:lineRule="exact"/>
              <w:ind w:left="163" w:right="122"/>
              <w:jc w:val="center"/>
              <w:rPr>
                <w:sz w:val="19"/>
              </w:rPr>
            </w:pPr>
            <w:r>
              <w:rPr>
                <w:sz w:val="19"/>
              </w:rPr>
              <w:t>22</w:t>
            </w:r>
          </w:p>
        </w:tc>
        <w:tc>
          <w:tcPr>
            <w:tcW w:w="9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8" w:lineRule="exact"/>
              <w:ind w:left="154"/>
              <w:rPr>
                <w:sz w:val="19"/>
              </w:rPr>
            </w:pPr>
            <w:r>
              <w:rPr>
                <w:sz w:val="19"/>
              </w:rPr>
              <w:t>34,4</w:t>
            </w:r>
          </w:p>
        </w:tc>
      </w:tr>
      <w:tr>
        <w:trPr>
          <w:trHeight w:val="217" w:hRule="atLeast"/>
        </w:trPr>
        <w:tc>
          <w:tcPr>
            <w:tcW w:w="454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97" w:lineRule="exact"/>
              <w:ind w:left="105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7" w:lineRule="exact"/>
              <w:ind w:left="119"/>
              <w:rPr>
                <w:sz w:val="19"/>
              </w:rPr>
            </w:pPr>
            <w:r>
              <w:rPr>
                <w:sz w:val="19"/>
              </w:rPr>
              <w:t>Dasar</w:t>
            </w:r>
          </w:p>
        </w:tc>
        <w:tc>
          <w:tcPr>
            <w:tcW w:w="8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7" w:lineRule="exact"/>
              <w:ind w:left="163" w:right="122"/>
              <w:jc w:val="center"/>
              <w:rPr>
                <w:sz w:val="19"/>
              </w:rPr>
            </w:pPr>
            <w:r>
              <w:rPr>
                <w:sz w:val="19"/>
              </w:rPr>
              <w:t>38</w:t>
            </w:r>
          </w:p>
        </w:tc>
        <w:tc>
          <w:tcPr>
            <w:tcW w:w="998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97" w:lineRule="exact"/>
              <w:ind w:left="154"/>
              <w:rPr>
                <w:sz w:val="19"/>
              </w:rPr>
            </w:pPr>
            <w:r>
              <w:rPr>
                <w:sz w:val="19"/>
              </w:rPr>
              <w:t>59,4</w:t>
            </w:r>
          </w:p>
        </w:tc>
      </w:tr>
      <w:tr>
        <w:trPr>
          <w:trHeight w:val="220" w:hRule="atLeast"/>
        </w:trPr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78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119"/>
              <w:rPr>
                <w:sz w:val="19"/>
              </w:rPr>
            </w:pPr>
            <w:r>
              <w:rPr>
                <w:sz w:val="19"/>
              </w:rPr>
              <w:t>Jumlah</w:t>
            </w:r>
          </w:p>
        </w:tc>
        <w:tc>
          <w:tcPr>
            <w:tcW w:w="877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200" w:lineRule="exact"/>
              <w:ind w:left="163" w:right="122"/>
              <w:jc w:val="center"/>
              <w:rPr>
                <w:sz w:val="19"/>
              </w:rPr>
            </w:pPr>
            <w:r>
              <w:rPr>
                <w:sz w:val="19"/>
              </w:rPr>
              <w:t>64</w:t>
            </w:r>
          </w:p>
        </w:tc>
        <w:tc>
          <w:tcPr>
            <w:tcW w:w="99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54"/>
              <w:rPr>
                <w:sz w:val="19"/>
              </w:rPr>
            </w:pPr>
            <w:r>
              <w:rPr>
                <w:sz w:val="19"/>
              </w:rPr>
              <w:t>100,0</w:t>
            </w:r>
          </w:p>
        </w:tc>
      </w:tr>
    </w:tbl>
    <w:p>
      <w:pPr>
        <w:pStyle w:val="BodyText"/>
        <w:ind w:left="221"/>
      </w:pPr>
      <w:r>
        <w:rPr/>
        <w:t>Sumber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Diolah, 2012.</w:t>
      </w:r>
    </w:p>
    <w:p>
      <w:pPr>
        <w:pStyle w:val="BodyText"/>
        <w:spacing w:before="8"/>
        <w:ind w:left="0"/>
        <w:jc w:val="left"/>
        <w:rPr>
          <w:sz w:val="19"/>
        </w:rPr>
      </w:pPr>
    </w:p>
    <w:p>
      <w:pPr>
        <w:pStyle w:val="BodyText"/>
        <w:ind w:left="221" w:right="125"/>
      </w:pPr>
      <w:r>
        <w:rPr/>
        <w:t>Berdasarkan Tabel 2 diketahui berdasarkan tingkat</w:t>
      </w:r>
      <w:r>
        <w:rPr>
          <w:spacing w:val="-47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adalah 38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(59,4%)</w:t>
      </w:r>
      <w:r>
        <w:rPr>
          <w:spacing w:val="1"/>
        </w:rPr>
        <w:t> </w:t>
      </w:r>
      <w:r>
        <w:rPr/>
        <w:t>berpendidikan</w:t>
      </w:r>
      <w:r>
        <w:rPr>
          <w:spacing w:val="1"/>
        </w:rPr>
        <w:t> </w:t>
      </w:r>
      <w:r>
        <w:rPr/>
        <w:t>dasar.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menun-</w:t>
      </w:r>
      <w:r>
        <w:rPr>
          <w:spacing w:val="1"/>
        </w:rPr>
        <w:t> </w:t>
      </w:r>
      <w:r>
        <w:rPr/>
        <w:t>jukkan bahwa rata -rata pendidikan responden di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Tembi,</w:t>
      </w:r>
      <w:r>
        <w:rPr>
          <w:spacing w:val="1"/>
        </w:rPr>
        <w:t> </w:t>
      </w:r>
      <w:r>
        <w:rPr/>
        <w:t>Sewon,</w:t>
      </w:r>
      <w:r>
        <w:rPr>
          <w:spacing w:val="1"/>
        </w:rPr>
        <w:t> </w:t>
      </w:r>
      <w:r>
        <w:rPr/>
        <w:t>Bantul,</w:t>
      </w:r>
      <w:r>
        <w:rPr>
          <w:spacing w:val="1"/>
        </w:rPr>
        <w:t> </w:t>
      </w:r>
      <w:r>
        <w:rPr/>
        <w:t>Yogyakarta,</w:t>
      </w:r>
      <w:r>
        <w:rPr>
          <w:spacing w:val="1"/>
        </w:rPr>
        <w:t> </w:t>
      </w:r>
      <w:r>
        <w:rPr/>
        <w:t>memiliki</w:t>
      </w:r>
      <w:r>
        <w:rPr>
          <w:spacing w:val="-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tingkat</w:t>
      </w:r>
      <w:r>
        <w:rPr>
          <w:spacing w:val="-1"/>
        </w:rPr>
        <w:t> </w:t>
      </w:r>
      <w:r>
        <w:rPr/>
        <w:t>dasar.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</w:tabs>
        <w:spacing w:line="506" w:lineRule="exact" w:before="10" w:after="0"/>
        <w:ind w:left="221" w:right="125" w:firstLine="0"/>
        <w:jc w:val="both"/>
        <w:rPr>
          <w:sz w:val="20"/>
        </w:rPr>
      </w:pPr>
      <w:r>
        <w:rPr>
          <w:sz w:val="20"/>
        </w:rPr>
        <w:t>Tingkat</w:t>
      </w:r>
      <w:r>
        <w:rPr>
          <w:spacing w:val="9"/>
          <w:sz w:val="20"/>
        </w:rPr>
        <w:t> </w:t>
      </w:r>
      <w:r>
        <w:rPr>
          <w:sz w:val="20"/>
        </w:rPr>
        <w:t>Pengetahuan</w:t>
      </w:r>
      <w:r>
        <w:rPr>
          <w:spacing w:val="8"/>
          <w:sz w:val="20"/>
        </w:rPr>
        <w:t> </w:t>
      </w:r>
      <w:r>
        <w:rPr>
          <w:sz w:val="20"/>
        </w:rPr>
        <w:t>tentang</w:t>
      </w:r>
      <w:r>
        <w:rPr>
          <w:spacing w:val="8"/>
          <w:sz w:val="20"/>
        </w:rPr>
        <w:t> </w:t>
      </w:r>
      <w:r>
        <w:rPr>
          <w:sz w:val="20"/>
        </w:rPr>
        <w:t>Osteoporosis</w:t>
      </w:r>
      <w:r>
        <w:rPr>
          <w:spacing w:val="1"/>
          <w:sz w:val="20"/>
        </w:rPr>
        <w:t> </w:t>
      </w:r>
      <w:r>
        <w:rPr>
          <w:sz w:val="20"/>
        </w:rPr>
        <w:t>Tabel</w:t>
      </w:r>
      <w:r>
        <w:rPr>
          <w:spacing w:val="-3"/>
          <w:sz w:val="20"/>
        </w:rPr>
        <w:t> </w:t>
      </w:r>
      <w:r>
        <w:rPr>
          <w:sz w:val="20"/>
        </w:rPr>
        <w:t>3.  </w:t>
      </w:r>
      <w:r>
        <w:rPr>
          <w:spacing w:val="43"/>
          <w:sz w:val="20"/>
        </w:rPr>
        <w:t> </w:t>
      </w:r>
      <w:r>
        <w:rPr>
          <w:sz w:val="20"/>
        </w:rPr>
        <w:t>Distribusi      </w:t>
      </w:r>
      <w:r>
        <w:rPr>
          <w:spacing w:val="39"/>
          <w:sz w:val="20"/>
        </w:rPr>
        <w:t> </w:t>
      </w:r>
      <w:r>
        <w:rPr>
          <w:sz w:val="20"/>
        </w:rPr>
        <w:t>Frekuensi      </w:t>
      </w:r>
      <w:r>
        <w:rPr>
          <w:spacing w:val="38"/>
          <w:sz w:val="20"/>
        </w:rPr>
        <w:t> </w:t>
      </w:r>
      <w:r>
        <w:rPr>
          <w:sz w:val="20"/>
        </w:rPr>
        <w:t>Responden</w:t>
      </w:r>
    </w:p>
    <w:p>
      <w:pPr>
        <w:pStyle w:val="BodyText"/>
        <w:tabs>
          <w:tab w:pos="2375" w:val="left" w:leader="none"/>
          <w:tab w:pos="3299" w:val="left" w:leader="none"/>
        </w:tabs>
        <w:spacing w:line="173" w:lineRule="exact"/>
        <w:ind w:left="1073"/>
        <w:jc w:val="left"/>
      </w:pPr>
      <w:r>
        <w:rPr/>
        <w:t>Berdasarkan</w:t>
        <w:tab/>
        <w:t>Tingkat</w:t>
        <w:tab/>
        <w:t>Pengetahuan</w:t>
      </w:r>
    </w:p>
    <w:p>
      <w:pPr>
        <w:pStyle w:val="BodyText"/>
        <w:ind w:left="1073"/>
        <w:jc w:val="left"/>
      </w:pPr>
      <w:r>
        <w:rPr/>
        <w:t>tentang</w:t>
      </w:r>
      <w:r>
        <w:rPr>
          <w:spacing w:val="-3"/>
        </w:rPr>
        <w:t> </w:t>
      </w:r>
      <w:r>
        <w:rPr/>
        <w:t>Osteoporosis</w:t>
      </w:r>
    </w:p>
    <w:p>
      <w:pPr>
        <w:pStyle w:val="BodyText"/>
        <w:spacing w:before="8"/>
        <w:ind w:left="0"/>
        <w:jc w:val="left"/>
      </w:pPr>
    </w:p>
    <w:tbl>
      <w:tblPr>
        <w:tblW w:w="0" w:type="auto"/>
        <w:jc w:val="left"/>
        <w:tblInd w:w="2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1377"/>
        <w:gridCol w:w="1226"/>
        <w:gridCol w:w="1061"/>
      </w:tblGrid>
      <w:tr>
        <w:trPr>
          <w:trHeight w:val="618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  <w:tc>
          <w:tcPr>
            <w:tcW w:w="137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5" w:right="312"/>
              <w:rPr>
                <w:sz w:val="18"/>
              </w:rPr>
            </w:pPr>
            <w:r>
              <w:rPr>
                <w:sz w:val="18"/>
              </w:rPr>
              <w:t>Tingkat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Pengetahuan</w:t>
            </w:r>
          </w:p>
          <w:p>
            <w:pPr>
              <w:pStyle w:val="TableParagraph"/>
              <w:spacing w:line="189" w:lineRule="exact"/>
              <w:ind w:left="125"/>
              <w:rPr>
                <w:sz w:val="18"/>
              </w:rPr>
            </w:pPr>
            <w:r>
              <w:rPr>
                <w:sz w:val="18"/>
              </w:rPr>
              <w:t>Osteoporosis</w:t>
            </w:r>
          </w:p>
        </w:tc>
        <w:tc>
          <w:tcPr>
            <w:tcW w:w="122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Jumlah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ind w:left="378" w:right="158"/>
              <w:jc w:val="center"/>
              <w:rPr>
                <w:sz w:val="18"/>
              </w:rPr>
            </w:pPr>
            <w:r>
              <w:rPr>
                <w:sz w:val="18"/>
              </w:rPr>
              <w:t>Persen</w:t>
            </w:r>
          </w:p>
        </w:tc>
      </w:tr>
      <w:tr>
        <w:trPr>
          <w:trHeight w:val="209" w:hRule="atLeast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3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125"/>
              <w:rPr>
                <w:sz w:val="18"/>
              </w:rPr>
            </w:pPr>
            <w:r>
              <w:rPr>
                <w:sz w:val="18"/>
              </w:rPr>
              <w:t>Sedang</w:t>
            </w:r>
          </w:p>
        </w:tc>
        <w:tc>
          <w:tcPr>
            <w:tcW w:w="12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89" w:lineRule="exact"/>
              <w:ind w:left="359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9" w:lineRule="exact"/>
              <w:ind w:left="376" w:right="158"/>
              <w:jc w:val="center"/>
              <w:rPr>
                <w:sz w:val="18"/>
              </w:rPr>
            </w:pPr>
            <w:r>
              <w:rPr>
                <w:sz w:val="18"/>
              </w:rPr>
              <w:t>34,3</w:t>
            </w:r>
          </w:p>
        </w:tc>
      </w:tr>
      <w:tr>
        <w:trPr>
          <w:trHeight w:val="205" w:hRule="atLeast"/>
        </w:trPr>
        <w:tc>
          <w:tcPr>
            <w:tcW w:w="448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3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125"/>
              <w:rPr>
                <w:sz w:val="18"/>
              </w:rPr>
            </w:pPr>
            <w:r>
              <w:rPr>
                <w:sz w:val="18"/>
              </w:rPr>
              <w:t>Rendah</w:t>
            </w:r>
          </w:p>
        </w:tc>
        <w:tc>
          <w:tcPr>
            <w:tcW w:w="12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359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061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186" w:lineRule="exact"/>
              <w:ind w:left="376" w:right="158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</w:tc>
      </w:tr>
      <w:tr>
        <w:trPr>
          <w:trHeight w:val="208" w:hRule="atLeast"/>
        </w:trPr>
        <w:tc>
          <w:tcPr>
            <w:tcW w:w="4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25"/>
              <w:rPr>
                <w:sz w:val="18"/>
              </w:rPr>
            </w:pPr>
            <w:r>
              <w:rPr>
                <w:sz w:val="18"/>
              </w:rPr>
              <w:t>Jumlah</w:t>
            </w:r>
          </w:p>
        </w:tc>
        <w:tc>
          <w:tcPr>
            <w:tcW w:w="1226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359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106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88" w:lineRule="exact"/>
              <w:ind w:left="376" w:right="158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</w:tr>
    </w:tbl>
    <w:p>
      <w:pPr>
        <w:pStyle w:val="BodyText"/>
        <w:ind w:left="221"/>
      </w:pPr>
      <w:r>
        <w:rPr/>
        <w:t>Sumber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Primer Diolah,</w:t>
      </w:r>
      <w:r>
        <w:rPr>
          <w:spacing w:val="-1"/>
        </w:rPr>
        <w:t> </w:t>
      </w:r>
      <w:r>
        <w:rPr/>
        <w:t>2012</w:t>
      </w:r>
    </w:p>
    <w:p>
      <w:pPr>
        <w:pStyle w:val="BodyText"/>
        <w:spacing w:before="5"/>
        <w:ind w:left="0"/>
        <w:jc w:val="left"/>
        <w:rPr>
          <w:sz w:val="19"/>
        </w:rPr>
      </w:pPr>
    </w:p>
    <w:p>
      <w:pPr>
        <w:pStyle w:val="BodyText"/>
        <w:ind w:left="221" w:right="124"/>
      </w:pPr>
      <w:r>
        <w:rPr/>
        <w:t>Berdasarkan Tabel 3 diketahui berdasarkan tingkat</w:t>
      </w:r>
      <w:r>
        <w:rPr>
          <w:spacing w:val="-47"/>
        </w:rPr>
        <w:t> </w:t>
      </w:r>
      <w:r>
        <w:rPr/>
        <w:t>pengetahuan,</w:t>
      </w:r>
      <w:r>
        <w:rPr>
          <w:spacing w:val="1"/>
        </w:rPr>
        <w:t> </w:t>
      </w:r>
      <w:r>
        <w:rPr/>
        <w:t>sebagian besar</w:t>
      </w:r>
      <w:r>
        <w:rPr>
          <w:spacing w:val="1"/>
        </w:rPr>
        <w:t> </w:t>
      </w:r>
      <w:r>
        <w:rPr/>
        <w:t>yaitu 42 responden</w:t>
      </w:r>
      <w:r>
        <w:rPr>
          <w:spacing w:val="1"/>
        </w:rPr>
        <w:t> </w:t>
      </w:r>
      <w:r>
        <w:rPr/>
        <w:t>(65,7%)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rendah.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-47"/>
        </w:rPr>
        <w:t> </w:t>
      </w:r>
      <w:r>
        <w:rPr/>
        <w:t>osteoporosis</w:t>
      </w:r>
      <w:r>
        <w:rPr>
          <w:spacing w:val="-2"/>
        </w:rPr>
        <w:t> </w:t>
      </w:r>
      <w:r>
        <w:rPr/>
        <w:t>adalah</w:t>
      </w:r>
      <w:r>
        <w:rPr>
          <w:spacing w:val="-1"/>
        </w:rPr>
        <w:t> </w:t>
      </w:r>
      <w:r>
        <w:rPr/>
        <w:t>rendah.</w:t>
      </w:r>
    </w:p>
    <w:p>
      <w:pPr>
        <w:pStyle w:val="BodyText"/>
        <w:ind w:left="0"/>
        <w:jc w:val="left"/>
        <w:rPr>
          <w:sz w:val="24"/>
        </w:rPr>
      </w:pPr>
    </w:p>
    <w:p>
      <w:pPr>
        <w:spacing w:before="0"/>
        <w:ind w:left="221" w:right="0" w:firstLine="0"/>
        <w:jc w:val="both"/>
        <w:rPr>
          <w:i/>
          <w:sz w:val="20"/>
        </w:rPr>
      </w:pPr>
      <w:r>
        <w:rPr>
          <w:i/>
          <w:sz w:val="20"/>
        </w:rPr>
        <w:t>Analisis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bivariat</w:t>
      </w:r>
    </w:p>
    <w:p>
      <w:pPr>
        <w:pStyle w:val="BodyText"/>
        <w:spacing w:before="121"/>
        <w:ind w:left="221" w:right="125"/>
      </w:pPr>
      <w:r>
        <w:rPr/>
        <w:t>Berdasarkan Tabel 4 diketahui sebagian besar 38</w:t>
      </w:r>
      <w:r>
        <w:rPr>
          <w:spacing w:val="1"/>
        </w:rPr>
        <w:t> </w:t>
      </w:r>
      <w:r>
        <w:rPr/>
        <w:t>responden</w:t>
      </w:r>
      <w:r>
        <w:rPr>
          <w:spacing w:val="10"/>
        </w:rPr>
        <w:t> </w:t>
      </w:r>
      <w:r>
        <w:rPr/>
        <w:t>(59,3%)</w:t>
      </w:r>
      <w:r>
        <w:rPr>
          <w:spacing w:val="11"/>
        </w:rPr>
        <w:t> </w:t>
      </w:r>
      <w:r>
        <w:rPr/>
        <w:t>memiliki</w:t>
      </w:r>
      <w:r>
        <w:rPr>
          <w:spacing w:val="11"/>
        </w:rPr>
        <w:t> </w:t>
      </w:r>
      <w:r>
        <w:rPr/>
        <w:t>pendidikan</w:t>
      </w:r>
      <w:r>
        <w:rPr>
          <w:spacing w:val="10"/>
        </w:rPr>
        <w:t> </w:t>
      </w:r>
      <w:r>
        <w:rPr/>
        <w:t>dasar</w:t>
      </w:r>
      <w:r>
        <w:rPr>
          <w:spacing w:val="12"/>
        </w:rPr>
        <w:t> </w:t>
      </w:r>
      <w:r>
        <w:rPr/>
        <w:t>ada</w:t>
      </w:r>
    </w:p>
    <w:p>
      <w:pPr>
        <w:pStyle w:val="BodyText"/>
        <w:spacing w:before="1"/>
        <w:ind w:left="221" w:right="123"/>
      </w:pPr>
      <w:r>
        <w:rPr/>
        <w:t>23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(35,9%)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(23,4%)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sedang.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 22 responden (34,4%) memiliki pendidikan</w:t>
      </w:r>
      <w:r>
        <w:rPr>
          <w:spacing w:val="1"/>
        </w:rPr>
        <w:t> </w:t>
      </w:r>
      <w:r>
        <w:rPr/>
        <w:t>menengah</w:t>
      </w:r>
      <w:r>
        <w:rPr>
          <w:spacing w:val="67"/>
        </w:rPr>
        <w:t> </w:t>
      </w:r>
      <w:r>
        <w:rPr/>
        <w:t>ada</w:t>
      </w:r>
      <w:r>
        <w:rPr>
          <w:spacing w:val="68"/>
        </w:rPr>
        <w:t> </w:t>
      </w:r>
      <w:r>
        <w:rPr/>
        <w:t>15</w:t>
      </w:r>
      <w:r>
        <w:rPr>
          <w:spacing w:val="69"/>
        </w:rPr>
        <w:t> </w:t>
      </w:r>
      <w:r>
        <w:rPr/>
        <w:t>responden</w:t>
      </w:r>
      <w:r>
        <w:rPr>
          <w:spacing w:val="67"/>
        </w:rPr>
        <w:t> </w:t>
      </w:r>
      <w:r>
        <w:rPr/>
        <w:t>(23,4%)</w:t>
      </w:r>
      <w:r>
        <w:rPr>
          <w:spacing w:val="69"/>
        </w:rPr>
        <w:t> </w:t>
      </w:r>
      <w:r>
        <w:rPr/>
        <w:t>memiliki</w:t>
      </w:r>
    </w:p>
    <w:p>
      <w:pPr>
        <w:spacing w:after="0"/>
        <w:sectPr>
          <w:type w:val="continuous"/>
          <w:pgSz w:w="11910" w:h="16840"/>
          <w:pgMar w:top="700" w:bottom="280" w:left="1580" w:right="1400"/>
          <w:cols w:num="2" w:equalWidth="0">
            <w:col w:w="4370" w:space="107"/>
            <w:col w:w="4453"/>
          </w:cols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1910" w:h="16840"/>
          <w:pgMar w:header="1080" w:footer="1429" w:top="1540" w:bottom="1620" w:left="1580" w:right="1400"/>
        </w:sectPr>
      </w:pPr>
    </w:p>
    <w:p>
      <w:pPr>
        <w:pStyle w:val="BodyText"/>
        <w:spacing w:before="91"/>
        <w:ind w:right="178"/>
      </w:pP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responden</w:t>
      </w:r>
      <w:r>
        <w:rPr>
          <w:spacing w:val="-47"/>
        </w:rPr>
        <w:t> </w:t>
      </w:r>
      <w:r>
        <w:rPr/>
        <w:t>(10,9%) memiliki tingkat pengetahuan sedang, dan</w:t>
      </w:r>
      <w:r>
        <w:rPr>
          <w:spacing w:val="-47"/>
        </w:rPr>
        <w:t> </w:t>
      </w:r>
      <w:r>
        <w:rPr/>
        <w:t>sebagian</w:t>
      </w:r>
      <w:r>
        <w:rPr>
          <w:spacing w:val="4"/>
        </w:rPr>
        <w:t> </w:t>
      </w:r>
      <w:r>
        <w:rPr/>
        <w:t>besar</w:t>
      </w:r>
      <w:r>
        <w:rPr>
          <w:spacing w:val="6"/>
        </w:rPr>
        <w:t> </w:t>
      </w:r>
      <w:r>
        <w:rPr/>
        <w:t>4</w:t>
      </w:r>
      <w:r>
        <w:rPr>
          <w:spacing w:val="4"/>
        </w:rPr>
        <w:t> </w:t>
      </w:r>
      <w:r>
        <w:rPr/>
        <w:t>responden</w:t>
      </w:r>
      <w:r>
        <w:rPr>
          <w:spacing w:val="4"/>
        </w:rPr>
        <w:t> </w:t>
      </w:r>
      <w:r>
        <w:rPr/>
        <w:t>(6,3%)</w:t>
      </w:r>
      <w:r>
        <w:rPr>
          <w:spacing w:val="5"/>
        </w:rPr>
        <w:t> </w:t>
      </w:r>
      <w:r>
        <w:rPr/>
        <w:t>memiliki</w:t>
      </w:r>
    </w:p>
    <w:p>
      <w:pPr>
        <w:pStyle w:val="BodyText"/>
        <w:ind w:right="176"/>
      </w:pPr>
      <w:r>
        <w:rPr/>
        <w:t>pendidikan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responden</w:t>
      </w:r>
      <w:r>
        <w:rPr>
          <w:spacing w:val="51"/>
        </w:rPr>
        <w:t> </w:t>
      </w:r>
      <w:r>
        <w:rPr/>
        <w:t>(4,7%)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rendah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(1,6%)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-47"/>
        </w:rPr>
        <w:t> </w:t>
      </w:r>
      <w:r>
        <w:rPr/>
        <w:t>sedang.</w:t>
      </w:r>
    </w:p>
    <w:p>
      <w:pPr>
        <w:pStyle w:val="BodyText"/>
        <w:spacing w:before="10"/>
        <w:ind w:left="0"/>
        <w:jc w:val="left"/>
        <w:rPr>
          <w:sz w:val="19"/>
        </w:rPr>
      </w:pPr>
    </w:p>
    <w:p>
      <w:pPr>
        <w:pStyle w:val="BodyText"/>
        <w:ind w:left="1071" w:right="178" w:hanging="852"/>
      </w:pPr>
      <w:r>
        <w:rPr/>
        <w:t>Tabel</w:t>
      </w:r>
      <w:r>
        <w:rPr>
          <w:spacing w:val="1"/>
        </w:rPr>
        <w:t> </w:t>
      </w:r>
      <w:r>
        <w:rPr/>
        <w:t>4.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Dusun</w:t>
      </w:r>
      <w:r>
        <w:rPr>
          <w:spacing w:val="-47"/>
        </w:rPr>
        <w:t> </w:t>
      </w:r>
      <w:r>
        <w:rPr/>
        <w:t>Tembi,</w:t>
      </w:r>
      <w:r>
        <w:rPr>
          <w:spacing w:val="-1"/>
        </w:rPr>
        <w:t> </w:t>
      </w:r>
      <w:r>
        <w:rPr/>
        <w:t>Sewon, Bantul,</w:t>
      </w:r>
      <w:r>
        <w:rPr>
          <w:spacing w:val="-1"/>
        </w:rPr>
        <w:t> </w:t>
      </w:r>
      <w:r>
        <w:rPr/>
        <w:t>Yogyakarta</w:t>
      </w:r>
    </w:p>
    <w:p>
      <w:pPr>
        <w:pStyle w:val="BodyText"/>
        <w:ind w:right="-72"/>
        <w:jc w:val="left"/>
      </w:pPr>
      <w:r>
        <w:rPr/>
        <w:drawing>
          <wp:inline distT="0" distB="0" distL="0" distR="0">
            <wp:extent cx="2732095" cy="10582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2095" cy="105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  <w:r>
        <w:rPr/>
        <w:t>Sumber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Primer</w:t>
      </w:r>
      <w:r>
        <w:rPr>
          <w:spacing w:val="-1"/>
        </w:rPr>
        <w:t> </w:t>
      </w:r>
      <w:r>
        <w:rPr/>
        <w:t>Diolah, 2012.</w:t>
      </w:r>
    </w:p>
    <w:p>
      <w:pPr>
        <w:pStyle w:val="BodyText"/>
        <w:spacing w:before="3"/>
        <w:ind w:left="0"/>
        <w:jc w:val="left"/>
        <w:rPr>
          <w:sz w:val="19"/>
        </w:rPr>
      </w:pPr>
    </w:p>
    <w:p>
      <w:pPr>
        <w:pStyle w:val="BodyText"/>
        <w:ind w:right="176"/>
      </w:pPr>
      <w:r>
        <w:rPr/>
        <w:t>Berdasarkan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perhitungan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angka</w:t>
      </w:r>
      <w:r>
        <w:rPr>
          <w:spacing w:val="1"/>
        </w:rPr>
        <w:t> </w:t>
      </w:r>
      <w:r>
        <w:rPr/>
        <w:t>koefisien korelasi adalah 0,396. Dengan melihat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probabilitas</w:t>
      </w:r>
      <w:r>
        <w:rPr>
          <w:spacing w:val="1"/>
        </w:rPr>
        <w:t> </w:t>
      </w:r>
      <w:r>
        <w:rPr/>
        <w:t>(sig.)</w:t>
      </w:r>
      <w:r>
        <w:rPr>
          <w:spacing w:val="1"/>
        </w:rPr>
        <w:t> </w:t>
      </w:r>
      <w:r>
        <w:rPr/>
        <w:t>0,049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>
          <w:b/>
          <w:i/>
        </w:rPr>
        <w:t>Level</w:t>
      </w:r>
      <w:r>
        <w:rPr>
          <w:b/>
          <w:i/>
          <w:spacing w:val="51"/>
        </w:rPr>
        <w:t> </w:t>
      </w:r>
      <w:r>
        <w:rPr>
          <w:b/>
          <w:i/>
        </w:rPr>
        <w:t>of</w:t>
      </w:r>
      <w:r>
        <w:rPr>
          <w:b/>
          <w:i/>
          <w:spacing w:val="-47"/>
        </w:rPr>
        <w:t> </w:t>
      </w:r>
      <w:r>
        <w:rPr>
          <w:b/>
          <w:i/>
        </w:rPr>
        <w:t>Significant </w:t>
      </w:r>
      <w:r>
        <w:rPr/>
        <w:t>= 0,05, maka dapat disimpulkan bahwa</w:t>
      </w:r>
      <w:r>
        <w:rPr>
          <w:spacing w:val="-47"/>
        </w:rPr>
        <w:t> </w:t>
      </w:r>
      <w:r>
        <w:rPr/>
        <w:t>hubungan</w:t>
      </w:r>
      <w:r>
        <w:rPr>
          <w:spacing w:val="1"/>
        </w:rPr>
        <w:t> </w:t>
      </w:r>
      <w:r>
        <w:rPr/>
        <w:t>kedua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signifikan,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5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sedang.</w:t>
      </w:r>
      <w:r>
        <w:rPr>
          <w:spacing w:val="1"/>
        </w:rPr>
        <w:t> </w:t>
      </w:r>
      <w:r>
        <w:rPr/>
        <w:t>Koefisien</w:t>
      </w:r>
      <w:r>
        <w:rPr>
          <w:spacing w:val="1"/>
        </w:rPr>
        <w:t> </w:t>
      </w:r>
      <w:r>
        <w:rPr/>
        <w:t>korelasi</w:t>
      </w:r>
      <w:r>
        <w:rPr>
          <w:spacing w:val="1"/>
        </w:rPr>
        <w:t> </w:t>
      </w:r>
      <w:r>
        <w:rPr/>
        <w:t>bertanda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(+),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searah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naik,</w:t>
      </w:r>
      <w:r>
        <w:rPr>
          <w:spacing w:val="51"/>
        </w:rPr>
        <w:t> </w:t>
      </w:r>
      <w:r>
        <w:rPr/>
        <w:t>maka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51"/>
        </w:rPr>
        <w:t> </w:t>
      </w:r>
      <w:r>
        <w:rPr/>
        <w:t>juga</w:t>
      </w:r>
      <w:r>
        <w:rPr>
          <w:spacing w:val="-47"/>
        </w:rPr>
        <w:t> </w:t>
      </w:r>
      <w:r>
        <w:rPr/>
        <w:t>akan naik.</w:t>
      </w:r>
    </w:p>
    <w:p>
      <w:pPr>
        <w:pStyle w:val="BodyText"/>
        <w:spacing w:before="5"/>
        <w:ind w:left="0"/>
        <w:jc w:val="left"/>
      </w:pPr>
    </w:p>
    <w:p>
      <w:pPr>
        <w:spacing w:before="0"/>
        <w:ind w:left="220" w:right="0" w:firstLine="0"/>
        <w:jc w:val="left"/>
        <w:rPr>
          <w:b/>
          <w:sz w:val="20"/>
        </w:rPr>
      </w:pPr>
      <w:r>
        <w:rPr>
          <w:b/>
          <w:sz w:val="20"/>
        </w:rPr>
        <w:t>Pembahasan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116" w:after="0"/>
        <w:ind w:left="421" w:right="0" w:hanging="202"/>
        <w:jc w:val="left"/>
        <w:rPr>
          <w:i/>
          <w:sz w:val="20"/>
        </w:rPr>
      </w:pPr>
      <w:r>
        <w:rPr>
          <w:i/>
          <w:sz w:val="20"/>
        </w:rPr>
        <w:t>Karakteristik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Responden</w:t>
      </w:r>
    </w:p>
    <w:p>
      <w:pPr>
        <w:pStyle w:val="BodyText"/>
        <w:spacing w:before="120"/>
        <w:ind w:right="179"/>
      </w:pPr>
      <w:r>
        <w:rPr/>
        <w:t>Hasil</w:t>
      </w:r>
      <w:r>
        <w:rPr>
          <w:spacing w:val="1"/>
        </w:rPr>
        <w:t> </w:t>
      </w:r>
      <w:r>
        <w:rPr/>
        <w:t>karakteristik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(64,1%)</w:t>
      </w:r>
      <w:r>
        <w:rPr>
          <w:spacing w:val="1"/>
        </w:rPr>
        <w:t> </w:t>
      </w:r>
      <w:r>
        <w:rPr/>
        <w:t>berusia</w:t>
      </w:r>
      <w:r>
        <w:rPr>
          <w:spacing w:val="1"/>
        </w:rPr>
        <w:t> </w:t>
      </w:r>
      <w:r>
        <w:rPr/>
        <w:t>45-50 tahun. Hal ini menunjukkan bahwa dari segi</w:t>
      </w:r>
      <w:r>
        <w:rPr>
          <w:spacing w:val="-47"/>
        </w:rPr>
        <w:t> </w:t>
      </w:r>
      <w:r>
        <w:rPr/>
        <w:t>usia responden di Dusun Tembi, Sewon, Bantul,</w:t>
      </w:r>
      <w:r>
        <w:rPr>
          <w:spacing w:val="1"/>
        </w:rPr>
        <w:t> </w:t>
      </w:r>
      <w:r>
        <w:rPr/>
        <w:t>Yogyakarta</w:t>
      </w:r>
      <w:r>
        <w:rPr>
          <w:spacing w:val="1"/>
        </w:rPr>
        <w:t> </w:t>
      </w:r>
      <w:r>
        <w:rPr/>
        <w:t>usianya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memasuki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menopause. Menurut Phipps B. (2003) menopause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penghentian</w:t>
      </w:r>
      <w:r>
        <w:rPr>
          <w:spacing w:val="1"/>
        </w:rPr>
        <w:t> </w:t>
      </w:r>
      <w:r>
        <w:rPr/>
        <w:t>permanen</w:t>
      </w:r>
      <w:r>
        <w:rPr>
          <w:spacing w:val="1"/>
        </w:rPr>
        <w:t> </w:t>
      </w:r>
      <w:r>
        <w:rPr/>
        <w:t>menstruasi</w:t>
      </w:r>
      <w:r>
        <w:rPr>
          <w:spacing w:val="1"/>
        </w:rPr>
        <w:t> </w:t>
      </w:r>
      <w:r>
        <w:rPr/>
        <w:t>(haid),</w:t>
      </w:r>
      <w:r>
        <w:rPr>
          <w:spacing w:val="-47"/>
        </w:rPr>
        <w:t> </w:t>
      </w:r>
      <w:r>
        <w:rPr/>
        <w:t>berarti akhir dari masa reproduktif. Menyebabkan</w:t>
      </w:r>
      <w:r>
        <w:rPr>
          <w:spacing w:val="1"/>
        </w:rPr>
        <w:t> </w:t>
      </w:r>
      <w:r>
        <w:rPr/>
        <w:t>berkurangnya</w:t>
      </w:r>
      <w:r>
        <w:rPr>
          <w:spacing w:val="1"/>
        </w:rPr>
        <w:t> </w:t>
      </w:r>
      <w:r>
        <w:rPr/>
        <w:t>hormon</w:t>
      </w:r>
      <w:r>
        <w:rPr>
          <w:spacing w:val="1"/>
        </w:rPr>
        <w:t> </w:t>
      </w:r>
      <w:r>
        <w:rPr/>
        <w:t>estrogen</w:t>
      </w:r>
      <w:r>
        <w:rPr>
          <w:spacing w:val="1"/>
        </w:rPr>
        <w:t> </w:t>
      </w:r>
      <w:r>
        <w:rPr/>
        <w:t>(hormon</w:t>
      </w:r>
      <w:r>
        <w:rPr>
          <w:spacing w:val="1"/>
        </w:rPr>
        <w:t> </w:t>
      </w:r>
      <w:r>
        <w:rPr/>
        <w:t>utama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perempuan,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mengatur</w:t>
      </w:r>
      <w:r>
        <w:rPr>
          <w:spacing w:val="1"/>
        </w:rPr>
        <w:t> </w:t>
      </w:r>
      <w:r>
        <w:rPr/>
        <w:t>pengangkutan</w:t>
      </w:r>
      <w:r>
        <w:rPr>
          <w:spacing w:val="1"/>
        </w:rPr>
        <w:t> </w:t>
      </w:r>
      <w:r>
        <w:rPr/>
        <w:t>kalsium</w:t>
      </w:r>
      <w:r>
        <w:rPr>
          <w:spacing w:val="1"/>
        </w:rPr>
        <w:t> </w:t>
      </w:r>
      <w:r>
        <w:rPr/>
        <w:t>kedalam</w:t>
      </w:r>
      <w:r>
        <w:rPr>
          <w:spacing w:val="1"/>
        </w:rPr>
        <w:t> </w:t>
      </w:r>
      <w:r>
        <w:rPr/>
        <w:t>tulang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perempuan.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menopause</w:t>
      </w:r>
      <w:r>
        <w:rPr>
          <w:spacing w:val="1"/>
        </w:rPr>
        <w:t> </w:t>
      </w:r>
      <w:r>
        <w:rPr/>
        <w:t>sebenarnya</w:t>
      </w:r>
      <w:r>
        <w:rPr>
          <w:spacing w:val="-47"/>
        </w:rPr>
        <w:t> </w:t>
      </w:r>
      <w:r>
        <w:rPr/>
        <w:t>dimulai pada akhir</w:t>
      </w:r>
      <w:r>
        <w:rPr>
          <w:spacing w:val="1"/>
        </w:rPr>
        <w:t> </w:t>
      </w:r>
      <w:r>
        <w:rPr/>
        <w:t>masa reproduksi (sekitar</w:t>
      </w:r>
      <w:r>
        <w:rPr>
          <w:spacing w:val="50"/>
        </w:rPr>
        <w:t> </w:t>
      </w:r>
      <w:r>
        <w:rPr/>
        <w:t>usia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tahun) dan berakhir</w:t>
      </w:r>
      <w:r>
        <w:rPr>
          <w:spacing w:val="1"/>
        </w:rPr>
        <w:t> </w:t>
      </w:r>
      <w:r>
        <w:rPr/>
        <w:t>pada awal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senium</w:t>
      </w:r>
      <w:r>
        <w:rPr>
          <w:spacing w:val="1"/>
        </w:rPr>
        <w:t> </w:t>
      </w:r>
      <w:r>
        <w:rPr/>
        <w:t>(lanjut</w:t>
      </w:r>
      <w:r>
        <w:rPr>
          <w:spacing w:val="1"/>
        </w:rPr>
        <w:t> </w:t>
      </w:r>
      <w:r>
        <w:rPr/>
        <w:t>usia),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usia</w:t>
      </w:r>
      <w:r>
        <w:rPr>
          <w:spacing w:val="1"/>
        </w:rPr>
        <w:t> </w:t>
      </w:r>
      <w:r>
        <w:rPr/>
        <w:t>65</w:t>
      </w:r>
      <w:r>
        <w:rPr>
          <w:spacing w:val="1"/>
        </w:rPr>
        <w:t> </w:t>
      </w:r>
      <w:r>
        <w:rPr/>
        <w:t>tahun.</w:t>
      </w:r>
      <w:r>
        <w:rPr>
          <w:spacing w:val="1"/>
        </w:rPr>
        <w:t> </w:t>
      </w:r>
      <w:r>
        <w:rPr/>
        <w:t>Dengan</w:t>
      </w:r>
      <w:r>
        <w:rPr>
          <w:spacing w:val="-47"/>
        </w:rPr>
        <w:t> </w:t>
      </w:r>
      <w:r>
        <w:rPr/>
        <w:t>turunnya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estrogen,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pematangan</w:t>
      </w:r>
      <w:r>
        <w:rPr>
          <w:spacing w:val="1"/>
        </w:rPr>
        <w:t> </w:t>
      </w:r>
      <w:r>
        <w:rPr/>
        <w:t>sel</w:t>
      </w:r>
      <w:r>
        <w:rPr>
          <w:spacing w:val="1"/>
        </w:rPr>
        <w:t> </w:t>
      </w:r>
      <w:r>
        <w:rPr/>
        <w:t>tulang</w:t>
      </w:r>
      <w:r>
        <w:rPr>
          <w:spacing w:val="1"/>
        </w:rPr>
        <w:t> </w:t>
      </w:r>
      <w:r>
        <w:rPr/>
        <w:t>(</w:t>
      </w:r>
      <w:r>
        <w:rPr>
          <w:i/>
        </w:rPr>
        <w:t>osteoblast</w:t>
      </w:r>
      <w:r>
        <w:rPr/>
        <w:t>)</w:t>
      </w:r>
      <w:r>
        <w:rPr>
          <w:spacing w:val="1"/>
        </w:rPr>
        <w:t> </w:t>
      </w:r>
      <w:r>
        <w:rPr/>
        <w:t>terhambat,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hormon</w:t>
      </w:r>
      <w:r>
        <w:rPr>
          <w:spacing w:val="1"/>
        </w:rPr>
        <w:t> </w:t>
      </w:r>
      <w:r>
        <w:rPr/>
        <w:t>yang berperan dalam proses ini, yaitu vitamin D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PTH</w:t>
      </w:r>
      <w:r>
        <w:rPr>
          <w:spacing w:val="1"/>
        </w:rPr>
        <w:t> </w:t>
      </w:r>
      <w:r>
        <w:rPr/>
        <w:t>(</w:t>
      </w:r>
      <w:r>
        <w:rPr>
          <w:i/>
        </w:rPr>
        <w:t>parathyroid</w:t>
      </w:r>
      <w:r>
        <w:rPr>
          <w:i/>
          <w:spacing w:val="1"/>
        </w:rPr>
        <w:t> </w:t>
      </w:r>
      <w:r>
        <w:rPr>
          <w:i/>
        </w:rPr>
        <w:t>hormon</w:t>
      </w:r>
      <w:r>
        <w:rPr>
          <w:i/>
          <w:spacing w:val="1"/>
        </w:rPr>
        <w:t> </w:t>
      </w:r>
      <w:r>
        <w:rPr/>
        <w:t>)</w:t>
      </w:r>
      <w:r>
        <w:rPr>
          <w:spacing w:val="1"/>
        </w:rPr>
        <w:t> </w:t>
      </w:r>
      <w:r>
        <w:rPr/>
        <w:t>pun</w:t>
      </w:r>
      <w:r>
        <w:rPr>
          <w:spacing w:val="1"/>
        </w:rPr>
        <w:t> </w:t>
      </w:r>
      <w:r>
        <w:rPr/>
        <w:t>turun,</w:t>
      </w:r>
      <w:r>
        <w:rPr>
          <w:spacing w:val="1"/>
        </w:rPr>
        <w:t> </w:t>
      </w:r>
      <w:r>
        <w:rPr/>
        <w:t>sehingga</w:t>
      </w:r>
      <w:r>
        <w:rPr>
          <w:spacing w:val="16"/>
        </w:rPr>
        <w:t> </w:t>
      </w:r>
      <w:r>
        <w:rPr/>
        <w:t>dimulailah</w:t>
      </w:r>
      <w:r>
        <w:rPr>
          <w:spacing w:val="14"/>
        </w:rPr>
        <w:t> </w:t>
      </w:r>
      <w:r>
        <w:rPr/>
        <w:t>proses</w:t>
      </w:r>
      <w:r>
        <w:rPr>
          <w:spacing w:val="17"/>
        </w:rPr>
        <w:t> </w:t>
      </w:r>
      <w:r>
        <w:rPr/>
        <w:t>berkurangnya</w:t>
      </w:r>
      <w:r>
        <w:rPr>
          <w:spacing w:val="18"/>
        </w:rPr>
        <w:t> </w:t>
      </w:r>
      <w:r>
        <w:rPr/>
        <w:t>kadar</w:t>
      </w:r>
    </w:p>
    <w:p>
      <w:pPr>
        <w:pStyle w:val="BodyText"/>
        <w:spacing w:before="91"/>
        <w:ind w:left="156" w:right="123"/>
      </w:pPr>
      <w:r>
        <w:rPr/>
        <w:br w:type="column"/>
      </w:r>
      <w:r>
        <w:rPr/>
        <w:t>mineral</w:t>
      </w:r>
      <w:r>
        <w:rPr>
          <w:spacing w:val="1"/>
        </w:rPr>
        <w:t> </w:t>
      </w:r>
      <w:r>
        <w:rPr/>
        <w:t>tulang.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berlanjut</w:t>
      </w:r>
      <w:r>
        <w:rPr>
          <w:spacing w:val="1"/>
        </w:rPr>
        <w:t> </w:t>
      </w:r>
      <w:r>
        <w:rPr/>
        <w:t>terus,</w:t>
      </w:r>
      <w:r>
        <w:rPr>
          <w:spacing w:val="1"/>
        </w:rPr>
        <w:t> </w:t>
      </w:r>
      <w:r>
        <w:rPr/>
        <w:t>yang</w:t>
      </w:r>
      <w:r>
        <w:rPr>
          <w:spacing w:val="-47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kelanjutan</w:t>
      </w:r>
      <w:r>
        <w:rPr>
          <w:spacing w:val="1"/>
        </w:rPr>
        <w:t> </w:t>
      </w:r>
      <w:r>
        <w:rPr/>
        <w:t>harapan</w:t>
      </w:r>
      <w:r>
        <w:rPr>
          <w:spacing w:val="1"/>
        </w:rPr>
        <w:t> </w:t>
      </w:r>
      <w:r>
        <w:rPr/>
        <w:t>hidup,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tercapai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>
          <w:i/>
        </w:rPr>
        <w:t>osteoporosis</w:t>
      </w:r>
      <w:r>
        <w:rPr/>
        <w:t>,</w:t>
      </w:r>
      <w:r>
        <w:rPr>
          <w:spacing w:val="1"/>
        </w:rPr>
        <w:t> </w:t>
      </w:r>
      <w:r>
        <w:rPr/>
        <w:t>yaitu</w:t>
      </w:r>
      <w:r>
        <w:rPr>
          <w:spacing w:val="-47"/>
        </w:rPr>
        <w:t> </w:t>
      </w:r>
      <w:r>
        <w:rPr/>
        <w:t>keadaan</w:t>
      </w:r>
      <w:r>
        <w:rPr>
          <w:spacing w:val="1"/>
        </w:rPr>
        <w:t> </w:t>
      </w:r>
      <w:r>
        <w:rPr/>
        <w:t>kadar</w:t>
      </w:r>
      <w:r>
        <w:rPr>
          <w:spacing w:val="1"/>
        </w:rPr>
        <w:t> </w:t>
      </w:r>
      <w:r>
        <w:rPr/>
        <w:t>mineral</w:t>
      </w:r>
      <w:r>
        <w:rPr>
          <w:spacing w:val="1"/>
        </w:rPr>
        <w:t> </w:t>
      </w:r>
      <w:r>
        <w:rPr/>
        <w:t>tulang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sedemikian</w:t>
      </w:r>
      <w:r>
        <w:rPr>
          <w:spacing w:val="1"/>
        </w:rPr>
        <w:t> </w:t>
      </w:r>
      <w:r>
        <w:rPr/>
        <w:t>rendah</w:t>
      </w:r>
      <w:r>
        <w:rPr>
          <w:spacing w:val="-3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tulang menjadi</w:t>
      </w:r>
      <w:r>
        <w:rPr>
          <w:spacing w:val="-1"/>
        </w:rPr>
        <w:t> </w:t>
      </w:r>
      <w:r>
        <w:rPr/>
        <w:t>mudah</w:t>
      </w:r>
      <w:r>
        <w:rPr>
          <w:spacing w:val="-2"/>
        </w:rPr>
        <w:t> </w:t>
      </w:r>
      <w:r>
        <w:rPr/>
        <w:t>patah.</w:t>
      </w:r>
    </w:p>
    <w:p>
      <w:pPr>
        <w:pStyle w:val="BodyText"/>
        <w:spacing w:before="120"/>
        <w:ind w:left="156" w:right="123"/>
      </w:pPr>
      <w:r>
        <w:rPr/>
        <w:t>Berbeda dengan penelitian Karolina. (2009) yang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pencegahan osteoporosis yang dilakukan lansia di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Medan</w:t>
      </w:r>
      <w:r>
        <w:rPr>
          <w:spacing w:val="1"/>
        </w:rPr>
        <w:t> </w:t>
      </w:r>
      <w:r>
        <w:rPr/>
        <w:t>Selayang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lansia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Kecamatan</w:t>
      </w:r>
      <w:r>
        <w:rPr>
          <w:spacing w:val="-47"/>
        </w:rPr>
        <w:t> </w:t>
      </w:r>
      <w:r>
        <w:rPr/>
        <w:t>Medan</w:t>
      </w:r>
      <w:r>
        <w:rPr>
          <w:spacing w:val="1"/>
        </w:rPr>
        <w:t> </w:t>
      </w:r>
      <w:r>
        <w:rPr/>
        <w:t>Selayang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responden adalah usia 60-70 dan 70-90 tahun. Usia</w:t>
      </w:r>
      <w:r>
        <w:rPr>
          <w:spacing w:val="-47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tangkap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pikir</w:t>
      </w:r>
      <w:r>
        <w:rPr>
          <w:spacing w:val="1"/>
        </w:rPr>
        <w:t> </w:t>
      </w:r>
      <w:r>
        <w:rPr/>
        <w:t>seseorang. Semakin bertambah usia akan semakin</w:t>
      </w:r>
      <w:r>
        <w:rPr>
          <w:spacing w:val="1"/>
        </w:rPr>
        <w:t> </w:t>
      </w:r>
      <w:r>
        <w:rPr/>
        <w:t>berkembang pula daya tangkap dan pola pikirnya,</w:t>
      </w:r>
      <w:r>
        <w:rPr>
          <w:spacing w:val="1"/>
        </w:rPr>
        <w:t> </w:t>
      </w:r>
      <w:r>
        <w:rPr/>
        <w:t>sehingga pengetahuan yang diperolehnya semakin</w:t>
      </w:r>
      <w:r>
        <w:rPr>
          <w:spacing w:val="1"/>
        </w:rPr>
        <w:t> </w:t>
      </w:r>
      <w:r>
        <w:rPr/>
        <w:t>membaik</w:t>
      </w:r>
      <w:r>
        <w:rPr>
          <w:spacing w:val="-2"/>
        </w:rPr>
        <w:t> </w:t>
      </w:r>
      <w:r>
        <w:rPr/>
        <w:t>(Wawan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Dewi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2010).</w:t>
      </w:r>
    </w:p>
    <w:p>
      <w:pPr>
        <w:pStyle w:val="BodyText"/>
        <w:spacing w:before="120"/>
        <w:ind w:left="156" w:right="124"/>
      </w:pPr>
      <w:r>
        <w:rPr/>
        <w:t>Tingkat pendidikan mayoritas responden (59,4%)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berpendidikan</w:t>
      </w:r>
      <w:r>
        <w:rPr>
          <w:spacing w:val="1"/>
        </w:rPr>
        <w:t> </w:t>
      </w:r>
      <w:r>
        <w:rPr/>
        <w:t>dasar.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-47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Karolina.</w:t>
      </w:r>
      <w:r>
        <w:rPr>
          <w:spacing w:val="1"/>
        </w:rPr>
        <w:t> </w:t>
      </w:r>
      <w:r>
        <w:rPr/>
        <w:t>(2009)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meneliti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osteoporosis yang dilakukan lansia di Kecamatan</w:t>
      </w:r>
      <w:r>
        <w:rPr>
          <w:spacing w:val="1"/>
        </w:rPr>
        <w:t> </w:t>
      </w:r>
      <w:r>
        <w:rPr/>
        <w:t>Medan</w:t>
      </w:r>
      <w:r>
        <w:rPr>
          <w:spacing w:val="1"/>
        </w:rPr>
        <w:t> </w:t>
      </w:r>
      <w:r>
        <w:rPr/>
        <w:t>Selayang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pendidikannya</w:t>
      </w:r>
      <w:r>
        <w:rPr>
          <w:spacing w:val="-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masih rendah.</w:t>
      </w:r>
    </w:p>
    <w:p>
      <w:pPr>
        <w:pStyle w:val="BodyText"/>
        <w:spacing w:before="120"/>
        <w:ind w:left="156" w:right="125"/>
      </w:pPr>
      <w:r>
        <w:rPr/>
        <w:t>Menurut Notoatmojdo S. (2003) bahwa pendidikan</w:t>
      </w:r>
      <w:r>
        <w:rPr>
          <w:spacing w:val="-47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berupaya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menyadari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begaimana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memelihara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mereka,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menghindari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mencegah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merugikan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kesehatan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kemana</w:t>
      </w:r>
      <w:r>
        <w:rPr>
          <w:spacing w:val="1"/>
        </w:rPr>
        <w:t> </w:t>
      </w:r>
      <w:r>
        <w:rPr/>
        <w:t>seharusnya</w:t>
      </w:r>
      <w:r>
        <w:rPr>
          <w:spacing w:val="1"/>
        </w:rPr>
        <w:t> </w:t>
      </w:r>
      <w:r>
        <w:rPr/>
        <w:t>mencari</w:t>
      </w:r>
      <w:r>
        <w:rPr>
          <w:spacing w:val="1"/>
        </w:rPr>
        <w:t> </w:t>
      </w:r>
      <w:r>
        <w:rPr/>
        <w:t>pengobatan</w:t>
      </w:r>
      <w:r>
        <w:rPr>
          <w:spacing w:val="1"/>
        </w:rPr>
        <w:t> </w:t>
      </w:r>
      <w:r>
        <w:rPr/>
        <w:t>bila</w:t>
      </w:r>
      <w:r>
        <w:rPr>
          <w:spacing w:val="1"/>
        </w:rPr>
        <w:t> </w:t>
      </w:r>
      <w:r>
        <w:rPr/>
        <w:t>sakit.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kesehatan atau disebut “melek kesehatan” (</w:t>
      </w:r>
      <w:r>
        <w:rPr>
          <w:i/>
        </w:rPr>
        <w:t>health</w:t>
      </w:r>
      <w:r>
        <w:rPr>
          <w:i/>
          <w:spacing w:val="1"/>
        </w:rPr>
        <w:t> </w:t>
      </w:r>
      <w:r>
        <w:rPr>
          <w:i/>
        </w:rPr>
        <w:t>literacy</w:t>
      </w:r>
      <w:r>
        <w:rPr/>
        <w:t>).</w:t>
      </w:r>
    </w:p>
    <w:p>
      <w:pPr>
        <w:pStyle w:val="BodyText"/>
        <w:spacing w:before="120"/>
        <w:ind w:left="156" w:right="124"/>
      </w:pPr>
      <w:r>
        <w:rPr/>
        <w:t>Pekerjaan sebagian besar responden (50%) adalah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ibu</w:t>
      </w:r>
      <w:r>
        <w:rPr>
          <w:spacing w:val="1"/>
        </w:rPr>
        <w:t> </w:t>
      </w:r>
      <w:r>
        <w:rPr/>
        <w:t>rumah</w:t>
      </w:r>
      <w:r>
        <w:rPr>
          <w:spacing w:val="1"/>
        </w:rPr>
        <w:t> </w:t>
      </w:r>
      <w:r>
        <w:rPr/>
        <w:t>tangga.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informasi</w:t>
      </w:r>
      <w:r>
        <w:rPr>
          <w:spacing w:val="-47"/>
        </w:rPr>
        <w:t> </w:t>
      </w:r>
      <w:r>
        <w:rPr/>
        <w:t>tentang osteoporosis 100% responden didapat dari</w:t>
      </w:r>
      <w:r>
        <w:rPr>
          <w:spacing w:val="1"/>
        </w:rPr>
        <w:t> </w:t>
      </w:r>
      <w:r>
        <w:rPr/>
        <w:t>lainnya,</w:t>
      </w:r>
      <w:r>
        <w:rPr>
          <w:spacing w:val="2"/>
        </w:rPr>
        <w:t> </w:t>
      </w:r>
      <w:r>
        <w:rPr/>
        <w:t>yakni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media</w:t>
      </w:r>
      <w:r>
        <w:rPr>
          <w:spacing w:val="-1"/>
        </w:rPr>
        <w:t> </w:t>
      </w:r>
      <w:r>
        <w:rPr/>
        <w:t>televisi.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40" w:lineRule="auto" w:before="119" w:after="0"/>
        <w:ind w:left="358" w:right="0" w:hanging="203"/>
        <w:jc w:val="left"/>
        <w:rPr>
          <w:i/>
          <w:sz w:val="20"/>
        </w:rPr>
      </w:pPr>
      <w:r>
        <w:rPr>
          <w:i/>
          <w:sz w:val="20"/>
        </w:rPr>
        <w:t>Tingkat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Pendidikan</w:t>
      </w:r>
    </w:p>
    <w:p>
      <w:pPr>
        <w:pStyle w:val="BodyText"/>
        <w:spacing w:before="121"/>
        <w:ind w:left="156" w:right="124"/>
      </w:pP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(59,4%)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berpendidikan</w:t>
      </w:r>
      <w:r>
        <w:rPr>
          <w:spacing w:val="1"/>
        </w:rPr>
        <w:t> </w:t>
      </w:r>
      <w:r>
        <w:rPr/>
        <w:t>dasar.</w:t>
      </w:r>
      <w:r>
        <w:rPr>
          <w:spacing w:val="1"/>
        </w:rPr>
        <w:t> </w:t>
      </w:r>
      <w:r>
        <w:rPr/>
        <w:t>Pendidikan merupakan tuntunan di dalam tumbuh</w:t>
      </w:r>
      <w:r>
        <w:rPr>
          <w:spacing w:val="1"/>
        </w:rPr>
        <w:t> </w:t>
      </w:r>
      <w:r>
        <w:rPr/>
        <w:t>kembang</w:t>
      </w:r>
      <w:r>
        <w:rPr>
          <w:spacing w:val="1"/>
        </w:rPr>
        <w:t> </w:t>
      </w:r>
      <w:r>
        <w:rPr/>
        <w:t>manusia.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maksudnya,</w:t>
      </w:r>
      <w:r>
        <w:rPr>
          <w:spacing w:val="1"/>
        </w:rPr>
        <w:t> </w:t>
      </w:r>
      <w:r>
        <w:rPr/>
        <w:t>pendi-</w:t>
      </w:r>
      <w:r>
        <w:rPr>
          <w:spacing w:val="1"/>
        </w:rPr>
        <w:t> </w:t>
      </w:r>
      <w:r>
        <w:rPr/>
        <w:t>dikan yaitu menuntun segala kekuatan kodrat yang</w:t>
      </w:r>
      <w:r>
        <w:rPr>
          <w:spacing w:val="-47"/>
        </w:rPr>
        <w:t> </w:t>
      </w:r>
      <w:r>
        <w:rPr/>
        <w:t>ada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anak-anak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mereka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anggota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keselamatan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kebahagiaan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setinggi-tingginya.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sebagai</w:t>
      </w:r>
      <w:r>
        <w:rPr>
          <w:spacing w:val="51"/>
        </w:rPr>
        <w:t> </w:t>
      </w:r>
      <w:r>
        <w:rPr/>
        <w:t>suatu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belajar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belakang</w:t>
      </w:r>
      <w:r>
        <w:rPr>
          <w:spacing w:val="1"/>
        </w:rPr>
        <w:t> </w:t>
      </w:r>
      <w:r>
        <w:rPr/>
        <w:t>berupa mengajarkan kepada manusia untuk dapat</w:t>
      </w:r>
      <w:r>
        <w:rPr>
          <w:spacing w:val="1"/>
        </w:rPr>
        <w:t> </w:t>
      </w:r>
      <w:r>
        <w:rPr/>
        <w:t>berpikir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objektif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kemampuan</w:t>
      </w:r>
      <w:r>
        <w:rPr>
          <w:spacing w:val="29"/>
        </w:rPr>
        <w:t> </w:t>
      </w:r>
      <w:r>
        <w:rPr/>
        <w:t>untuk</w:t>
      </w:r>
      <w:r>
        <w:rPr>
          <w:spacing w:val="29"/>
        </w:rPr>
        <w:t> </w:t>
      </w:r>
      <w:r>
        <w:rPr/>
        <w:t>menilai</w:t>
      </w:r>
      <w:r>
        <w:rPr>
          <w:spacing w:val="28"/>
        </w:rPr>
        <w:t> </w:t>
      </w:r>
      <w:r>
        <w:rPr/>
        <w:t>apakah</w:t>
      </w:r>
      <w:r>
        <w:rPr>
          <w:spacing w:val="27"/>
        </w:rPr>
        <w:t> </w:t>
      </w:r>
      <w:r>
        <w:rPr/>
        <w:t>budaya</w:t>
      </w:r>
    </w:p>
    <w:p>
      <w:pPr>
        <w:spacing w:after="0"/>
        <w:sectPr>
          <w:type w:val="continuous"/>
          <w:pgSz w:w="11910" w:h="16840"/>
          <w:pgMar w:top="700" w:bottom="280" w:left="1580" w:right="1400"/>
          <w:cols w:num="2" w:equalWidth="0">
            <w:col w:w="4502" w:space="40"/>
            <w:col w:w="4388"/>
          </w:cols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1910" w:h="16840"/>
          <w:pgMar w:header="1080" w:footer="1429" w:top="1540" w:bottom="1620" w:left="1580" w:right="1400"/>
        </w:sectPr>
      </w:pPr>
    </w:p>
    <w:p>
      <w:pPr>
        <w:pStyle w:val="BodyText"/>
        <w:spacing w:before="91"/>
        <w:ind w:right="39"/>
      </w:pPr>
      <w:r>
        <w:rPr/>
        <w:t>masyarakat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mengakibatkan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merubah</w:t>
      </w:r>
      <w:r>
        <w:rPr>
          <w:spacing w:val="1"/>
        </w:rPr>
        <w:t> </w:t>
      </w:r>
      <w:r>
        <w:rPr/>
        <w:t>tingkah</w:t>
      </w:r>
      <w:r>
        <w:rPr>
          <w:spacing w:val="1"/>
        </w:rPr>
        <w:t> </w:t>
      </w:r>
      <w:r>
        <w:rPr/>
        <w:t>laku</w:t>
      </w:r>
      <w:r>
        <w:rPr>
          <w:spacing w:val="1"/>
        </w:rPr>
        <w:t> </w:t>
      </w:r>
      <w:r>
        <w:rPr/>
        <w:t>(Wawan</w:t>
      </w:r>
      <w:r>
        <w:rPr>
          <w:spacing w:val="50"/>
        </w:rPr>
        <w:t> </w:t>
      </w:r>
      <w:r>
        <w:rPr/>
        <w:t>dan</w:t>
      </w:r>
      <w:r>
        <w:rPr>
          <w:spacing w:val="1"/>
        </w:rPr>
        <w:t> </w:t>
      </w:r>
      <w:r>
        <w:rPr/>
        <w:t>Dewi M. 2010). Pendidikan merupakan salah satu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pengetahuan</w:t>
      </w:r>
      <w:r>
        <w:rPr>
          <w:spacing w:val="50"/>
        </w:rPr>
        <w:t> </w:t>
      </w:r>
      <w:r>
        <w:rPr/>
        <w:t>orang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keluarga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masyarakat.</w:t>
      </w:r>
      <w:r>
        <w:rPr>
          <w:spacing w:val="5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-47"/>
        </w:rPr>
        <w:t> </w:t>
      </w:r>
      <w:r>
        <w:rPr/>
        <w:t>kepribadian dan kemampuan di dalam dan di luar</w:t>
      </w:r>
      <w:r>
        <w:rPr>
          <w:spacing w:val="1"/>
        </w:rPr>
        <w:t> </w:t>
      </w:r>
      <w:r>
        <w:rPr/>
        <w:t>sekolah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berlangsung</w:t>
      </w:r>
      <w:r>
        <w:rPr>
          <w:spacing w:val="1"/>
        </w:rPr>
        <w:t> </w:t>
      </w:r>
      <w:r>
        <w:rPr/>
        <w:t>seumur</w:t>
      </w:r>
      <w:r>
        <w:rPr>
          <w:spacing w:val="1"/>
        </w:rPr>
        <w:t> </w:t>
      </w:r>
      <w:r>
        <w:rPr/>
        <w:t>hidup</w:t>
      </w:r>
      <w:r>
        <w:rPr>
          <w:spacing w:val="1"/>
        </w:rPr>
        <w:t> </w:t>
      </w:r>
      <w:r>
        <w:rPr/>
        <w:t>(Notoatmojdo S. 2003). Pendidikan mempengaruhi</w:t>
      </w:r>
      <w:r>
        <w:rPr>
          <w:spacing w:val="-47"/>
        </w:rPr>
        <w:t> </w:t>
      </w:r>
      <w:r>
        <w:rPr/>
        <w:t>proses belajar, semakin tinggi pendidikan seeorang</w:t>
      </w:r>
      <w:r>
        <w:rPr>
          <w:spacing w:val="-47"/>
        </w:rPr>
        <w:t> </w:t>
      </w:r>
      <w:r>
        <w:rPr/>
        <w:t>makin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orang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menerima</w:t>
      </w:r>
      <w:r>
        <w:rPr>
          <w:spacing w:val="1"/>
        </w:rPr>
        <w:t> </w:t>
      </w:r>
      <w:r>
        <w:rPr/>
        <w:t>informasi.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didukung</w:t>
      </w:r>
      <w:r>
        <w:rPr>
          <w:spacing w:val="1"/>
        </w:rPr>
        <w:t> </w:t>
      </w:r>
      <w:r>
        <w:rPr/>
        <w:t>oleh</w:t>
      </w:r>
      <w:r>
        <w:rPr>
          <w:spacing w:val="-47"/>
        </w:rPr>
        <w:t> </w:t>
      </w:r>
      <w:r>
        <w:rPr/>
        <w:t>Karolina (2009) yang meneliti tentang 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lansia di Kecamatan Medan Selayang.</w:t>
      </w:r>
      <w:r>
        <w:rPr>
          <w:spacing w:val="1"/>
        </w:rPr>
        <w:t> </w:t>
      </w:r>
      <w:r>
        <w:rPr/>
        <w:t>Hasil penelitian menunjukkan bahwa besar tingkat</w:t>
      </w:r>
      <w:r>
        <w:rPr>
          <w:spacing w:val="1"/>
        </w:rPr>
        <w:t> </w:t>
      </w:r>
      <w:r>
        <w:rPr/>
        <w:t>pendidikannya</w:t>
      </w:r>
      <w:r>
        <w:rPr>
          <w:spacing w:val="-1"/>
        </w:rPr>
        <w:t> </w:t>
      </w:r>
      <w:r>
        <w:rPr/>
        <w:t>rata-rata</w:t>
      </w:r>
      <w:r>
        <w:rPr>
          <w:spacing w:val="1"/>
        </w:rPr>
        <w:t> </w:t>
      </w:r>
      <w:r>
        <w:rPr/>
        <w:t>masih rendah.</w:t>
      </w:r>
    </w:p>
    <w:p>
      <w:pPr>
        <w:pStyle w:val="ListParagraph"/>
        <w:numPr>
          <w:ilvl w:val="0"/>
          <w:numId w:val="5"/>
        </w:numPr>
        <w:tabs>
          <w:tab w:pos="422" w:val="left" w:leader="none"/>
        </w:tabs>
        <w:spacing w:line="240" w:lineRule="auto" w:before="120" w:after="0"/>
        <w:ind w:left="421" w:right="0" w:hanging="202"/>
        <w:jc w:val="both"/>
        <w:rPr>
          <w:i/>
          <w:sz w:val="20"/>
        </w:rPr>
      </w:pPr>
      <w:r>
        <w:rPr>
          <w:i/>
          <w:sz w:val="20"/>
        </w:rPr>
        <w:t>Tingkat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Pengetahuan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tentang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Osteoporosis</w:t>
      </w:r>
    </w:p>
    <w:p>
      <w:pPr>
        <w:pStyle w:val="BodyText"/>
        <w:spacing w:before="120"/>
        <w:ind w:right="38"/>
      </w:pPr>
      <w:r>
        <w:rPr/>
        <w:t>Hasil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deskripsi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mayoritas tingkat pengetahuan wanita usia 45-55</w:t>
      </w:r>
      <w:r>
        <w:rPr>
          <w:spacing w:val="1"/>
        </w:rPr>
        <w:t> </w:t>
      </w:r>
      <w:r>
        <w:rPr/>
        <w:t>tahun tentang osteoporosis 65,7% adalah rendah,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dikarenakan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dapatkan</w:t>
      </w:r>
      <w:r>
        <w:rPr>
          <w:spacing w:val="-47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hanya</w:t>
      </w:r>
      <w:r>
        <w:rPr>
          <w:spacing w:val="51"/>
        </w:rPr>
        <w:t> </w:t>
      </w:r>
      <w:r>
        <w:rPr/>
        <w:t>dari</w:t>
      </w:r>
      <w:r>
        <w:rPr>
          <w:spacing w:val="1"/>
        </w:rPr>
        <w:t> </w:t>
      </w:r>
      <w:r>
        <w:rPr/>
        <w:t>televisi,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didapatkan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sedikit.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terjadi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seseorang melakukan penginderaan terhadap suatu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segenap</w:t>
      </w:r>
      <w:r>
        <w:rPr>
          <w:spacing w:val="-47"/>
        </w:rPr>
        <w:t> </w:t>
      </w:r>
      <w:r>
        <w:rPr/>
        <w:t>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kita</w:t>
      </w:r>
      <w:r>
        <w:rPr>
          <w:spacing w:val="1"/>
        </w:rPr>
        <w:t> </w:t>
      </w:r>
      <w:r>
        <w:rPr/>
        <w:t>ketahui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tertentu</w:t>
      </w:r>
      <w:r>
        <w:rPr>
          <w:spacing w:val="-47"/>
        </w:rPr>
        <w:t> </w:t>
      </w:r>
      <w:r>
        <w:rPr/>
        <w:t>(Notoatmojdo S.</w:t>
      </w:r>
      <w:r>
        <w:rPr>
          <w:spacing w:val="1"/>
        </w:rPr>
        <w:t> </w:t>
      </w:r>
      <w:r>
        <w:rPr/>
        <w:t>2003).</w:t>
      </w:r>
    </w:p>
    <w:p>
      <w:pPr>
        <w:pStyle w:val="BodyText"/>
        <w:spacing w:before="120"/>
        <w:ind w:right="38"/>
      </w:pPr>
      <w:r>
        <w:rPr/>
        <w:t>Hasil penelitian ini didukung oleh Karolina (2009)</w:t>
      </w:r>
      <w:r>
        <w:rPr>
          <w:spacing w:val="1"/>
        </w:rPr>
        <w:t> </w:t>
      </w:r>
      <w:r>
        <w:rPr/>
        <w:t>yang meneliti tentang hubungan pengetahuan dan</w:t>
      </w:r>
      <w:r>
        <w:rPr>
          <w:spacing w:val="1"/>
        </w:rPr>
        <w:t> </w:t>
      </w:r>
      <w:r>
        <w:rPr/>
        <w:t>pencegahan osteoporosis yang dilakukan lansia di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Medan</w:t>
      </w:r>
      <w:r>
        <w:rPr>
          <w:spacing w:val="1"/>
        </w:rPr>
        <w:t> </w:t>
      </w:r>
      <w:r>
        <w:rPr/>
        <w:t>Selayang.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tingkat</w:t>
      </w:r>
      <w:r>
        <w:rPr>
          <w:spacing w:val="-47"/>
        </w:rPr>
        <w:t> </w:t>
      </w:r>
      <w:r>
        <w:rPr/>
        <w:t>pengetahuannya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rendah.</w:t>
      </w:r>
    </w:p>
    <w:p>
      <w:pPr>
        <w:pStyle w:val="ListParagraph"/>
        <w:numPr>
          <w:ilvl w:val="0"/>
          <w:numId w:val="5"/>
        </w:numPr>
        <w:tabs>
          <w:tab w:pos="520" w:val="left" w:leader="none"/>
        </w:tabs>
        <w:spacing w:line="240" w:lineRule="auto" w:before="118" w:after="0"/>
        <w:ind w:left="520" w:right="97" w:hanging="293"/>
        <w:jc w:val="both"/>
        <w:rPr>
          <w:i/>
          <w:sz w:val="20"/>
        </w:rPr>
      </w:pPr>
      <w:r>
        <w:rPr>
          <w:i/>
          <w:sz w:val="20"/>
        </w:rPr>
        <w:t>Hubungan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Tingkat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Pendidikan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Tingkat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Pengetahuan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Tingkat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pengetahuan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tentang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osteoporosis</w:t>
      </w:r>
    </w:p>
    <w:p>
      <w:pPr>
        <w:pStyle w:val="BodyText"/>
        <w:spacing w:before="121"/>
        <w:ind w:left="227" w:right="38"/>
      </w:pPr>
      <w:r>
        <w:rPr/>
        <w:t>Hasil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>
          <w:i/>
        </w:rPr>
        <w:t>Kendall</w:t>
      </w:r>
      <w:r>
        <w:rPr>
          <w:i/>
          <w:spacing w:val="1"/>
        </w:rPr>
        <w:t> </w:t>
      </w:r>
      <w:r>
        <w:rPr>
          <w:i/>
        </w:rPr>
        <w:t>Tau</w:t>
      </w:r>
      <w:r>
        <w:rPr>
          <w:i/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bahwa</w:t>
      </w:r>
      <w:r>
        <w:rPr>
          <w:spacing w:val="-47"/>
        </w:rPr>
        <w:t> </w:t>
      </w:r>
      <w:r>
        <w:rPr/>
        <w:t>variabel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5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pengetahun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signifikan</w:t>
      </w:r>
      <w:r>
        <w:rPr>
          <w:spacing w:val="5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 pengetahuan tentang osteoporosis (nilai </w:t>
      </w:r>
      <w:r>
        <w:rPr>
          <w:i/>
        </w:rPr>
        <w:t>p-</w:t>
      </w:r>
      <w:r>
        <w:rPr>
          <w:i/>
          <w:spacing w:val="1"/>
        </w:rPr>
        <w:t> </w:t>
      </w:r>
      <w:r>
        <w:rPr>
          <w:i/>
        </w:rPr>
        <w:t>value</w:t>
      </w:r>
      <w:r>
        <w:rPr>
          <w:i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0,049</w:t>
      </w:r>
      <w:r>
        <w:rPr>
          <w:spacing w:val="1"/>
        </w:rPr>
        <w:t> </w:t>
      </w:r>
      <w:r>
        <w:rPr/>
        <w:t>&lt;</w:t>
      </w:r>
      <w:r>
        <w:rPr>
          <w:spacing w:val="1"/>
        </w:rPr>
        <w:t> </w:t>
      </w:r>
      <w:r>
        <w:rPr>
          <w:i/>
        </w:rPr>
        <w:t>Level</w:t>
      </w:r>
      <w:r>
        <w:rPr>
          <w:i/>
          <w:spacing w:val="1"/>
        </w:rPr>
        <w:t> </w:t>
      </w:r>
      <w:r>
        <w:rPr>
          <w:i/>
        </w:rPr>
        <w:t>of</w:t>
      </w:r>
      <w:r>
        <w:rPr>
          <w:i/>
          <w:spacing w:val="1"/>
        </w:rPr>
        <w:t> </w:t>
      </w:r>
      <w:r>
        <w:rPr>
          <w:i/>
        </w:rPr>
        <w:t>Significant</w:t>
      </w:r>
      <w:r>
        <w:rPr>
          <w:i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0,05).</w:t>
      </w:r>
      <w:r>
        <w:rPr>
          <w:spacing w:val="1"/>
        </w:rPr>
        <w:t> </w:t>
      </w:r>
      <w:r>
        <w:rPr/>
        <w:t>Keeratan hubungan antara tingkat pendidikan dan</w:t>
      </w:r>
      <w:r>
        <w:rPr>
          <w:spacing w:val="1"/>
        </w:rPr>
        <w:t> </w:t>
      </w:r>
      <w:r>
        <w:rPr/>
        <w:t>tingkat pengetahuan tentang osteoporosis, sedang</w:t>
      </w:r>
      <w:r>
        <w:rPr>
          <w:spacing w:val="1"/>
        </w:rPr>
        <w:t> </w:t>
      </w:r>
      <w:r>
        <w:rPr/>
        <w:t>(</w:t>
      </w:r>
      <w:r>
        <w:rPr>
          <w:i/>
        </w:rPr>
        <w:t>r</w:t>
      </w:r>
      <w:r>
        <w:rPr>
          <w:i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0,396</w:t>
      </w:r>
      <w:r>
        <w:rPr>
          <w:spacing w:val="1"/>
        </w:rPr>
        <w:t> </w:t>
      </w:r>
      <w:r>
        <w:rPr/>
        <w:t>(besarnya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35,9%).</w:t>
      </w:r>
      <w:r>
        <w:rPr>
          <w:spacing w:val="50"/>
        </w:rPr>
        <w:t> </w:t>
      </w:r>
      <w:r>
        <w:rPr/>
        <w:t>Ada</w:t>
      </w:r>
      <w:r>
        <w:rPr>
          <w:spacing w:val="1"/>
        </w:rPr>
        <w:t> </w:t>
      </w:r>
      <w:r>
        <w:rPr/>
        <w:t>berapa Koefisien Korelasi yang layak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dasar melakukan</w:t>
      </w:r>
      <w:r>
        <w:rPr>
          <w:spacing w:val="-1"/>
        </w:rPr>
        <w:t> </w:t>
      </w:r>
      <w:r>
        <w:rPr/>
        <w:t>prediksi,</w:t>
      </w:r>
      <w:r>
        <w:rPr>
          <w:spacing w:val="2"/>
        </w:rPr>
        <w:t> </w:t>
      </w:r>
      <w:r>
        <w:rPr/>
        <w:t>yakni :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122" w:after="0"/>
        <w:ind w:left="503" w:right="41" w:hanging="284"/>
        <w:jc w:val="both"/>
        <w:rPr>
          <w:sz w:val="20"/>
        </w:rPr>
      </w:pPr>
      <w:r>
        <w:rPr>
          <w:sz w:val="20"/>
        </w:rPr>
        <w:t>jika</w:t>
      </w:r>
      <w:r>
        <w:rPr>
          <w:spacing w:val="1"/>
          <w:sz w:val="20"/>
        </w:rPr>
        <w:t> </w:t>
      </w:r>
      <w:r>
        <w:rPr>
          <w:sz w:val="20"/>
        </w:rPr>
        <w:t>koefisien</w:t>
      </w:r>
      <w:r>
        <w:rPr>
          <w:spacing w:val="1"/>
          <w:sz w:val="20"/>
        </w:rPr>
        <w:t> </w:t>
      </w:r>
      <w:r>
        <w:rPr>
          <w:sz w:val="20"/>
        </w:rPr>
        <w:t>&gt;</w:t>
      </w:r>
      <w:r>
        <w:rPr>
          <w:spacing w:val="1"/>
          <w:sz w:val="20"/>
        </w:rPr>
        <w:t> </w:t>
      </w:r>
      <w:r>
        <w:rPr>
          <w:sz w:val="20"/>
        </w:rPr>
        <w:t>0,70</w:t>
      </w:r>
      <w:r>
        <w:rPr>
          <w:spacing w:val="1"/>
          <w:sz w:val="20"/>
        </w:rPr>
        <w:t> </w:t>
      </w:r>
      <w:r>
        <w:rPr>
          <w:sz w:val="20"/>
        </w:rPr>
        <w:t>baik</w:t>
      </w:r>
      <w:r>
        <w:rPr>
          <w:spacing w:val="1"/>
          <w:sz w:val="20"/>
        </w:rPr>
        <w:t> </w:t>
      </w:r>
      <w:r>
        <w:rPr>
          <w:sz w:val="20"/>
        </w:rPr>
        <w:t>positif</w:t>
      </w:r>
      <w:r>
        <w:rPr>
          <w:spacing w:val="1"/>
          <w:sz w:val="20"/>
        </w:rPr>
        <w:t> </w:t>
      </w:r>
      <w:r>
        <w:rPr>
          <w:sz w:val="20"/>
        </w:rPr>
        <w:t>maupun</w:t>
      </w:r>
      <w:r>
        <w:rPr>
          <w:spacing w:val="1"/>
          <w:sz w:val="20"/>
        </w:rPr>
        <w:t> </w:t>
      </w:r>
      <w:r>
        <w:rPr>
          <w:sz w:val="20"/>
        </w:rPr>
        <w:t>negatif</w:t>
      </w:r>
      <w:r>
        <w:rPr>
          <w:spacing w:val="1"/>
          <w:sz w:val="20"/>
        </w:rPr>
        <w:t> </w:t>
      </w:r>
      <w:r>
        <w:rPr>
          <w:sz w:val="20"/>
        </w:rPr>
        <w:t>dapat</w:t>
      </w:r>
      <w:r>
        <w:rPr>
          <w:spacing w:val="1"/>
          <w:sz w:val="20"/>
        </w:rPr>
        <w:t> </w:t>
      </w:r>
      <w:r>
        <w:rPr>
          <w:sz w:val="20"/>
        </w:rPr>
        <w:t>digunakan</w:t>
      </w:r>
      <w:r>
        <w:rPr>
          <w:spacing w:val="1"/>
          <w:sz w:val="20"/>
        </w:rPr>
        <w:t> </w:t>
      </w:r>
      <w:r>
        <w:rPr>
          <w:sz w:val="20"/>
        </w:rPr>
        <w:t>sebagai</w:t>
      </w:r>
      <w:r>
        <w:rPr>
          <w:spacing w:val="1"/>
          <w:sz w:val="20"/>
        </w:rPr>
        <w:t> </w:t>
      </w:r>
      <w:r>
        <w:rPr>
          <w:sz w:val="20"/>
        </w:rPr>
        <w:t>dasar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-47"/>
          <w:sz w:val="20"/>
        </w:rPr>
        <w:t> </w:t>
      </w:r>
      <w:r>
        <w:rPr>
          <w:sz w:val="20"/>
        </w:rPr>
        <w:t>melakukan</w:t>
      </w:r>
      <w:r>
        <w:rPr>
          <w:spacing w:val="-2"/>
          <w:sz w:val="20"/>
        </w:rPr>
        <w:t> </w:t>
      </w:r>
      <w:r>
        <w:rPr>
          <w:sz w:val="20"/>
        </w:rPr>
        <w:t>prediksi.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40" w:lineRule="auto" w:before="1" w:after="0"/>
        <w:ind w:left="503" w:right="0" w:hanging="284"/>
        <w:jc w:val="both"/>
        <w:rPr>
          <w:sz w:val="20"/>
        </w:rPr>
      </w:pPr>
      <w:r>
        <w:rPr>
          <w:sz w:val="20"/>
        </w:rPr>
        <w:t>Jika</w:t>
      </w:r>
      <w:r>
        <w:rPr>
          <w:spacing w:val="33"/>
          <w:sz w:val="20"/>
        </w:rPr>
        <w:t> </w:t>
      </w:r>
      <w:r>
        <w:rPr>
          <w:sz w:val="20"/>
        </w:rPr>
        <w:t>koefisien</w:t>
      </w:r>
      <w:r>
        <w:rPr>
          <w:spacing w:val="35"/>
          <w:sz w:val="20"/>
        </w:rPr>
        <w:t> </w:t>
      </w:r>
      <w:r>
        <w:rPr>
          <w:sz w:val="20"/>
        </w:rPr>
        <w:t>korelasi</w:t>
      </w:r>
      <w:r>
        <w:rPr>
          <w:spacing w:val="34"/>
          <w:sz w:val="20"/>
        </w:rPr>
        <w:t> </w:t>
      </w:r>
      <w:r>
        <w:rPr>
          <w:sz w:val="20"/>
        </w:rPr>
        <w:t>&gt;</w:t>
      </w:r>
      <w:r>
        <w:rPr>
          <w:spacing w:val="36"/>
          <w:sz w:val="20"/>
        </w:rPr>
        <w:t> </w:t>
      </w:r>
      <w:r>
        <w:rPr>
          <w:sz w:val="20"/>
        </w:rPr>
        <w:t>0,50</w:t>
      </w:r>
      <w:r>
        <w:rPr>
          <w:spacing w:val="36"/>
          <w:sz w:val="20"/>
        </w:rPr>
        <w:t> </w:t>
      </w:r>
      <w:r>
        <w:rPr>
          <w:sz w:val="20"/>
        </w:rPr>
        <w:t>sampai</w:t>
      </w:r>
      <w:r>
        <w:rPr>
          <w:spacing w:val="34"/>
          <w:sz w:val="20"/>
        </w:rPr>
        <w:t> </w:t>
      </w:r>
      <w:r>
        <w:rPr>
          <w:sz w:val="20"/>
        </w:rPr>
        <w:t>dengan</w:t>
      </w:r>
    </w:p>
    <w:p>
      <w:pPr>
        <w:pStyle w:val="BodyText"/>
        <w:spacing w:before="93"/>
        <w:ind w:left="503"/>
      </w:pPr>
      <w:r>
        <w:rPr/>
        <w:br w:type="column"/>
      </w:r>
      <w:r>
        <w:rPr/>
        <w:t>0,70</w:t>
      </w:r>
      <w:r>
        <w:rPr>
          <w:spacing w:val="-4"/>
        </w:rPr>
        <w:t> </w:t>
      </w:r>
      <w:r>
        <w:rPr/>
        <w:t>hendaknya</w:t>
      </w:r>
      <w:r>
        <w:rPr>
          <w:spacing w:val="-5"/>
        </w:rPr>
        <w:t> </w:t>
      </w:r>
      <w:r>
        <w:rPr/>
        <w:t>digunakan</w:t>
      </w:r>
      <w:r>
        <w:rPr>
          <w:spacing w:val="-6"/>
        </w:rPr>
        <w:t> </w:t>
      </w:r>
      <w:r>
        <w:rPr/>
        <w:t>dengan</w:t>
      </w:r>
      <w:r>
        <w:rPr>
          <w:spacing w:val="-4"/>
        </w:rPr>
        <w:t> </w:t>
      </w:r>
      <w:r>
        <w:rPr/>
        <w:t>hati-hati.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34" w:after="0"/>
        <w:ind w:left="503" w:right="126" w:hanging="284"/>
        <w:jc w:val="both"/>
        <w:rPr>
          <w:sz w:val="20"/>
        </w:rPr>
      </w:pPr>
      <w:r>
        <w:rPr>
          <w:sz w:val="20"/>
        </w:rPr>
        <w:t>Koefisien korelasi antara &gt; 0,25 sampai dengan</w:t>
      </w:r>
      <w:r>
        <w:rPr>
          <w:spacing w:val="-47"/>
          <w:sz w:val="20"/>
        </w:rPr>
        <w:t> </w:t>
      </w:r>
      <w:r>
        <w:rPr>
          <w:sz w:val="20"/>
        </w:rPr>
        <w:t>0,50 sangat</w:t>
      </w:r>
      <w:r>
        <w:rPr>
          <w:spacing w:val="2"/>
          <w:sz w:val="20"/>
        </w:rPr>
        <w:t> </w:t>
      </w:r>
      <w:r>
        <w:rPr>
          <w:sz w:val="20"/>
        </w:rPr>
        <w:t>meragukan, dan</w:t>
      </w:r>
    </w:p>
    <w:p>
      <w:pPr>
        <w:pStyle w:val="ListParagraph"/>
        <w:numPr>
          <w:ilvl w:val="0"/>
          <w:numId w:val="6"/>
        </w:numPr>
        <w:tabs>
          <w:tab w:pos="504" w:val="left" w:leader="none"/>
        </w:tabs>
        <w:spacing w:line="276" w:lineRule="auto" w:before="0" w:after="0"/>
        <w:ind w:left="503" w:right="127" w:hanging="284"/>
        <w:jc w:val="both"/>
        <w:rPr>
          <w:sz w:val="20"/>
        </w:rPr>
      </w:pPr>
      <w:r>
        <w:rPr>
          <w:sz w:val="20"/>
        </w:rPr>
        <w:t>0,00 sampai dengan 0,25 secara praktis tidak</w:t>
      </w:r>
      <w:r>
        <w:rPr>
          <w:spacing w:val="1"/>
          <w:sz w:val="20"/>
        </w:rPr>
        <w:t> </w:t>
      </w:r>
      <w:r>
        <w:rPr>
          <w:sz w:val="20"/>
        </w:rPr>
        <w:t>dapat</w:t>
      </w:r>
      <w:r>
        <w:rPr>
          <w:spacing w:val="1"/>
          <w:sz w:val="20"/>
        </w:rPr>
        <w:t> </w:t>
      </w:r>
      <w:r>
        <w:rPr>
          <w:sz w:val="20"/>
        </w:rPr>
        <w:t>digunakan</w:t>
      </w:r>
      <w:r>
        <w:rPr>
          <w:spacing w:val="1"/>
          <w:sz w:val="20"/>
        </w:rPr>
        <w:t> </w:t>
      </w:r>
      <w:r>
        <w:rPr>
          <w:sz w:val="20"/>
        </w:rPr>
        <w:t>sebagai</w:t>
      </w:r>
      <w:r>
        <w:rPr>
          <w:spacing w:val="1"/>
          <w:sz w:val="20"/>
        </w:rPr>
        <w:t> </w:t>
      </w:r>
      <w:r>
        <w:rPr>
          <w:sz w:val="20"/>
        </w:rPr>
        <w:t>dasar</w:t>
      </w:r>
      <w:r>
        <w:rPr>
          <w:spacing w:val="1"/>
          <w:sz w:val="20"/>
        </w:rPr>
        <w:t> </w:t>
      </w:r>
      <w:r>
        <w:rPr>
          <w:sz w:val="20"/>
        </w:rPr>
        <w:t>untuk</w:t>
      </w:r>
      <w:r>
        <w:rPr>
          <w:spacing w:val="1"/>
          <w:sz w:val="20"/>
        </w:rPr>
        <w:t> </w:t>
      </w:r>
      <w:r>
        <w:rPr>
          <w:sz w:val="20"/>
        </w:rPr>
        <w:t>memprediksi</w:t>
      </w:r>
      <w:r>
        <w:rPr>
          <w:spacing w:val="-1"/>
          <w:sz w:val="20"/>
        </w:rPr>
        <w:t> </w:t>
      </w:r>
      <w:r>
        <w:rPr>
          <w:sz w:val="20"/>
        </w:rPr>
        <w:t>(Kurniawan</w:t>
      </w:r>
      <w:r>
        <w:rPr>
          <w:spacing w:val="-1"/>
          <w:sz w:val="20"/>
        </w:rPr>
        <w:t> </w:t>
      </w:r>
      <w:r>
        <w:rPr>
          <w:sz w:val="20"/>
        </w:rPr>
        <w:t>H. 2011).</w:t>
      </w:r>
    </w:p>
    <w:p>
      <w:pPr>
        <w:pStyle w:val="BodyText"/>
        <w:spacing w:before="118"/>
        <w:ind w:right="124"/>
      </w:pPr>
      <w:r>
        <w:rPr/>
        <w:t>Berdasarkan teori diatas dapat disimpulkan bahwa</w:t>
      </w:r>
      <w:r>
        <w:rPr>
          <w:spacing w:val="1"/>
        </w:rPr>
        <w:t> </w:t>
      </w:r>
      <w:r>
        <w:rPr/>
        <w:t>keeratan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pengetahuan,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(r=0,396)</w:t>
      </w:r>
      <w:r>
        <w:rPr>
          <w:spacing w:val="1"/>
        </w:rPr>
        <w:t> </w:t>
      </w:r>
      <w:r>
        <w:rPr/>
        <w:t>berarti hubungannya masih diragukan. Koefisien</w:t>
      </w:r>
      <w:r>
        <w:rPr>
          <w:spacing w:val="1"/>
        </w:rPr>
        <w:t> </w:t>
      </w:r>
      <w:r>
        <w:rPr/>
        <w:t>korelasi</w:t>
      </w:r>
      <w:r>
        <w:rPr>
          <w:spacing w:val="1"/>
        </w:rPr>
        <w:t> </w:t>
      </w:r>
      <w:r>
        <w:rPr/>
        <w:t>bertanda</w:t>
      </w:r>
      <w:r>
        <w:rPr>
          <w:spacing w:val="1"/>
        </w:rPr>
        <w:t> </w:t>
      </w:r>
      <w:r>
        <w:rPr/>
        <w:t>positif</w:t>
      </w:r>
      <w:r>
        <w:rPr>
          <w:spacing w:val="1"/>
        </w:rPr>
        <w:t> </w:t>
      </w:r>
      <w:r>
        <w:rPr/>
        <w:t>(+),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searah sehingga jika tingkat pendidikan naik, maka</w:t>
      </w:r>
      <w:r>
        <w:rPr>
          <w:spacing w:val="-47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51"/>
        </w:rPr>
        <w:t> </w:t>
      </w:r>
      <w:r>
        <w:rPr/>
        <w:t>juga</w:t>
      </w:r>
      <w:r>
        <w:rPr>
          <w:spacing w:val="-47"/>
        </w:rPr>
        <w:t> </w:t>
      </w:r>
      <w:r>
        <w:rPr/>
        <w:t>akan</w:t>
      </w:r>
      <w:r>
        <w:rPr>
          <w:spacing w:val="1"/>
        </w:rPr>
        <w:t> </w:t>
      </w:r>
      <w:r>
        <w:rPr/>
        <w:t>naik.</w:t>
      </w:r>
      <w:r>
        <w:rPr>
          <w:spacing w:val="1"/>
        </w:rPr>
        <w:t> </w:t>
      </w:r>
      <w:r>
        <w:rPr/>
        <w:t>Faktor-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umur,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budaya.</w:t>
      </w:r>
    </w:p>
    <w:p>
      <w:pPr>
        <w:pStyle w:val="BodyText"/>
        <w:spacing w:before="119"/>
        <w:ind w:right="123"/>
      </w:pPr>
      <w:r>
        <w:rPr/>
        <w:t>Hasil penelitian ini didukung oleh Handaranestri Y</w:t>
      </w:r>
      <w:r>
        <w:rPr>
          <w:spacing w:val="-47"/>
        </w:rPr>
        <w:t> </w:t>
      </w:r>
      <w:r>
        <w:rPr/>
        <w:t>&amp; Subagio (2005).</w:t>
      </w:r>
      <w:r>
        <w:rPr>
          <w:spacing w:val="1"/>
        </w:rPr>
        <w:t> </w:t>
      </w:r>
      <w:r>
        <w:rPr/>
        <w:t>yang meneliti tentang hubu-</w:t>
      </w:r>
      <w:r>
        <w:rPr>
          <w:spacing w:val="1"/>
        </w:rPr>
        <w:t> </w:t>
      </w:r>
      <w:r>
        <w:rPr/>
        <w:t>ngan pengetahuan, persepsi ancaman osteoporosis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ekonomi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susu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kalsium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RW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Gisikdrono,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Semarang</w:t>
      </w:r>
      <w:r>
        <w:rPr>
          <w:spacing w:val="-47"/>
        </w:rPr>
        <w:t> </w:t>
      </w:r>
      <w:r>
        <w:rPr/>
        <w:t>Barat.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menunjukkan</w:t>
      </w:r>
      <w:r>
        <w:rPr>
          <w:spacing w:val="51"/>
        </w:rPr>
        <w:t> </w:t>
      </w:r>
      <w:r>
        <w:rPr/>
        <w:t>bahwa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susu</w:t>
      </w:r>
      <w:r>
        <w:rPr>
          <w:spacing w:val="-47"/>
        </w:rPr>
        <w:t> </w:t>
      </w:r>
      <w:r>
        <w:rPr/>
        <w:t>tinggi kalsium ( r = 0,395 ; p = 0.000), persepsi</w:t>
      </w:r>
      <w:r>
        <w:rPr>
          <w:spacing w:val="1"/>
        </w:rPr>
        <w:t> </w:t>
      </w:r>
      <w:r>
        <w:rPr/>
        <w:t>ancaman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susu</w:t>
      </w:r>
      <w:r>
        <w:rPr>
          <w:spacing w:val="1"/>
        </w:rPr>
        <w:t> </w:t>
      </w:r>
      <w:r>
        <w:rPr/>
        <w:t>tinggi kalsium (r = 0,305; p = 0,031) dan tingkat</w:t>
      </w:r>
      <w:r>
        <w:rPr>
          <w:spacing w:val="1"/>
        </w:rPr>
        <w:t> </w:t>
      </w:r>
      <w:r>
        <w:rPr/>
        <w:t>ekonomi</w:t>
      </w:r>
      <w:r>
        <w:rPr>
          <w:spacing w:val="27"/>
        </w:rPr>
        <w:t> </w:t>
      </w:r>
      <w:r>
        <w:rPr/>
        <w:t>dengan</w:t>
      </w:r>
      <w:r>
        <w:rPr>
          <w:spacing w:val="26"/>
        </w:rPr>
        <w:t> </w:t>
      </w:r>
      <w:r>
        <w:rPr/>
        <w:t>penggunaan</w:t>
      </w:r>
      <w:r>
        <w:rPr>
          <w:spacing w:val="28"/>
        </w:rPr>
        <w:t> </w:t>
      </w:r>
      <w:r>
        <w:rPr/>
        <w:t>susu</w:t>
      </w:r>
      <w:r>
        <w:rPr>
          <w:spacing w:val="26"/>
        </w:rPr>
        <w:t> </w:t>
      </w:r>
      <w:r>
        <w:rPr/>
        <w:t>tinggi</w:t>
      </w:r>
      <w:r>
        <w:rPr>
          <w:spacing w:val="27"/>
        </w:rPr>
        <w:t> </w:t>
      </w:r>
      <w:r>
        <w:rPr/>
        <w:t>kalsium</w:t>
      </w:r>
      <w:r>
        <w:rPr>
          <w:spacing w:val="-48"/>
        </w:rPr>
        <w:t> </w:t>
      </w:r>
      <w:r>
        <w:rPr/>
        <w:t>(r = 0,449;</w:t>
      </w:r>
      <w:r>
        <w:rPr>
          <w:spacing w:val="-2"/>
        </w:rPr>
        <w:t> </w:t>
      </w:r>
      <w:r>
        <w:rPr/>
        <w:t>p</w:t>
      </w:r>
      <w:r>
        <w:rPr>
          <w:spacing w:val="1"/>
        </w:rPr>
        <w:t> </w:t>
      </w:r>
      <w:r>
        <w:rPr/>
        <w:t>= 0,000).</w:t>
      </w:r>
    </w:p>
    <w:p>
      <w:pPr>
        <w:pStyle w:val="BodyText"/>
        <w:ind w:left="0"/>
        <w:jc w:val="left"/>
        <w:rPr>
          <w:sz w:val="31"/>
        </w:rPr>
      </w:pPr>
    </w:p>
    <w:p>
      <w:pPr>
        <w:pStyle w:val="Heading1"/>
        <w:numPr>
          <w:ilvl w:val="0"/>
          <w:numId w:val="7"/>
        </w:numPr>
        <w:tabs>
          <w:tab w:pos="504" w:val="left" w:leader="none"/>
        </w:tabs>
        <w:spacing w:line="240" w:lineRule="auto" w:before="1" w:after="0"/>
        <w:ind w:left="503" w:right="0" w:hanging="284"/>
        <w:jc w:val="left"/>
      </w:pPr>
      <w:r>
        <w:rPr/>
        <w:t>Simpulan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Saran</w:t>
      </w:r>
    </w:p>
    <w:p>
      <w:pPr>
        <w:pStyle w:val="Heading2"/>
        <w:numPr>
          <w:ilvl w:val="1"/>
          <w:numId w:val="7"/>
        </w:numPr>
        <w:tabs>
          <w:tab w:pos="504" w:val="left" w:leader="none"/>
        </w:tabs>
        <w:spacing w:line="240" w:lineRule="auto" w:before="121" w:after="0"/>
        <w:ind w:left="503" w:right="0" w:hanging="284"/>
        <w:jc w:val="left"/>
      </w:pPr>
      <w:r>
        <w:rPr/>
        <w:t>Simpulan</w:t>
      </w:r>
    </w:p>
    <w:p>
      <w:pPr>
        <w:pStyle w:val="BodyText"/>
        <w:spacing w:line="276" w:lineRule="auto" w:before="149"/>
        <w:ind w:right="127"/>
      </w:pPr>
      <w:r>
        <w:rPr/>
        <w:t>Sebagian besar 38 responden (59,4%) mempunyai</w:t>
      </w:r>
      <w:r>
        <w:rPr>
          <w:spacing w:val="1"/>
        </w:rPr>
        <w:t> </w:t>
      </w:r>
      <w:r>
        <w:rPr/>
        <w:t>tingkat</w:t>
      </w:r>
      <w:r>
        <w:rPr>
          <w:spacing w:val="-1"/>
        </w:rPr>
        <w:t> </w:t>
      </w:r>
      <w:r>
        <w:rPr/>
        <w:t>pendidikan</w:t>
      </w:r>
      <w:r>
        <w:rPr>
          <w:spacing w:val="-1"/>
        </w:rPr>
        <w:t> </w:t>
      </w:r>
      <w:r>
        <w:rPr/>
        <w:t>dasar.</w:t>
      </w:r>
    </w:p>
    <w:p>
      <w:pPr>
        <w:pStyle w:val="BodyText"/>
        <w:spacing w:line="276" w:lineRule="auto" w:before="121"/>
        <w:ind w:right="124"/>
      </w:pPr>
      <w:r>
        <w:rPr/>
        <w:t>Sebagian besar 42 responden (65,7%) mempunyai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yakni</w:t>
      </w:r>
      <w:r>
        <w:rPr>
          <w:spacing w:val="1"/>
        </w:rPr>
        <w:t> </w:t>
      </w:r>
      <w:r>
        <w:rPr/>
        <w:t>rendah.</w:t>
      </w:r>
    </w:p>
    <w:p>
      <w:pPr>
        <w:pStyle w:val="BodyText"/>
        <w:spacing w:line="276" w:lineRule="auto" w:before="119"/>
        <w:ind w:right="124"/>
      </w:pPr>
      <w:r>
        <w:rPr/>
        <w:t>Ada hubungan positif dan signifikan antara tingkat</w:t>
      </w:r>
      <w:r>
        <w:rPr>
          <w:spacing w:val="-47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osteoporosis.</w:t>
      </w:r>
    </w:p>
    <w:p>
      <w:pPr>
        <w:pStyle w:val="BodyText"/>
        <w:spacing w:line="276" w:lineRule="auto" w:before="121"/>
        <w:ind w:right="124"/>
      </w:pPr>
      <w:r>
        <w:rPr/>
        <w:t>Keeratan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dengan tingkat pengetahuan</w:t>
      </w:r>
      <w:r>
        <w:rPr>
          <w:spacing w:val="50"/>
        </w:rPr>
        <w:t> </w:t>
      </w:r>
      <w:r>
        <w:rPr/>
        <w:t>tentang osteoporosis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Tembi,</w:t>
      </w:r>
      <w:r>
        <w:rPr>
          <w:spacing w:val="1"/>
        </w:rPr>
        <w:t> </w:t>
      </w:r>
      <w:r>
        <w:rPr/>
        <w:t>Sewon,</w:t>
      </w:r>
      <w:r>
        <w:rPr>
          <w:spacing w:val="1"/>
        </w:rPr>
        <w:t> </w:t>
      </w:r>
      <w:r>
        <w:rPr/>
        <w:t>Bantul,</w:t>
      </w:r>
      <w:r>
        <w:rPr>
          <w:spacing w:val="1"/>
        </w:rPr>
        <w:t> </w:t>
      </w:r>
      <w:r>
        <w:rPr/>
        <w:t>Yogyakarta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sedang</w:t>
      </w:r>
      <w:r>
        <w:rPr>
          <w:spacing w:val="1"/>
        </w:rPr>
        <w:t> </w:t>
      </w:r>
      <w:r>
        <w:rPr/>
        <w:t>(</w:t>
      </w:r>
      <w:r>
        <w:rPr>
          <w:i/>
        </w:rPr>
        <w:t>r</w:t>
      </w:r>
      <w:r>
        <w:rPr>
          <w:i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0,396)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keeratannya</w:t>
      </w:r>
      <w:r>
        <w:rPr>
          <w:spacing w:val="1"/>
        </w:rPr>
        <w:t> </w:t>
      </w:r>
      <w:r>
        <w:rPr/>
        <w:t>diragukan. Koefisien korelasi bertanda positif (+),</w:t>
      </w:r>
      <w:r>
        <w:rPr>
          <w:spacing w:val="1"/>
        </w:rPr>
        <w:t> </w:t>
      </w:r>
      <w:r>
        <w:rPr/>
        <w:t>artinya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searah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naik,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tingkat</w:t>
      </w:r>
      <w:r>
        <w:rPr>
          <w:spacing w:val="51"/>
        </w:rPr>
        <w:t> </w:t>
      </w:r>
      <w:r>
        <w:rPr/>
        <w:t>pengetahuan</w:t>
      </w:r>
      <w:r>
        <w:rPr>
          <w:spacing w:val="-47"/>
        </w:rPr>
        <w:t> </w:t>
      </w:r>
      <w:r>
        <w:rPr/>
        <w:t>tentang</w:t>
      </w:r>
      <w:r>
        <w:rPr>
          <w:spacing w:val="-2"/>
        </w:rPr>
        <w:t> </w:t>
      </w:r>
      <w:r>
        <w:rPr/>
        <w:t>osteoporosis</w:t>
      </w:r>
      <w:r>
        <w:rPr>
          <w:spacing w:val="-1"/>
        </w:rPr>
        <w:t> </w:t>
      </w:r>
      <w:r>
        <w:rPr/>
        <w:t>juga</w:t>
      </w:r>
      <w:r>
        <w:rPr>
          <w:spacing w:val="-1"/>
        </w:rPr>
        <w:t> </w:t>
      </w:r>
      <w:r>
        <w:rPr/>
        <w:t>akan</w:t>
      </w:r>
      <w:r>
        <w:rPr>
          <w:spacing w:val="-1"/>
        </w:rPr>
        <w:t> </w:t>
      </w:r>
      <w:r>
        <w:rPr/>
        <w:t>naik.</w:t>
      </w:r>
    </w:p>
    <w:p>
      <w:pPr>
        <w:spacing w:after="0" w:line="276" w:lineRule="auto"/>
        <w:sectPr>
          <w:type w:val="continuous"/>
          <w:pgSz w:w="11910" w:h="16840"/>
          <w:pgMar w:top="700" w:bottom="280" w:left="1580" w:right="1400"/>
          <w:cols w:num="2" w:equalWidth="0">
            <w:col w:w="4364" w:space="115"/>
            <w:col w:w="4451"/>
          </w:cols>
        </w:sectPr>
      </w:pPr>
    </w:p>
    <w:p>
      <w:pPr>
        <w:pStyle w:val="BodyText"/>
        <w:spacing w:before="8"/>
        <w:ind w:left="0"/>
        <w:jc w:val="left"/>
        <w:rPr>
          <w:sz w:val="15"/>
        </w:rPr>
      </w:pPr>
    </w:p>
    <w:p>
      <w:pPr>
        <w:spacing w:after="0"/>
        <w:jc w:val="left"/>
        <w:rPr>
          <w:sz w:val="15"/>
        </w:rPr>
        <w:sectPr>
          <w:pgSz w:w="11910" w:h="16840"/>
          <w:pgMar w:header="1080" w:footer="1429" w:top="1540" w:bottom="1620" w:left="1580" w:right="1400"/>
        </w:sectPr>
      </w:pPr>
    </w:p>
    <w:p>
      <w:pPr>
        <w:pStyle w:val="Heading2"/>
        <w:numPr>
          <w:ilvl w:val="1"/>
          <w:numId w:val="7"/>
        </w:numPr>
        <w:tabs>
          <w:tab w:pos="422" w:val="left" w:leader="none"/>
        </w:tabs>
        <w:spacing w:line="240" w:lineRule="auto" w:before="96" w:after="0"/>
        <w:ind w:left="421" w:right="0" w:hanging="202"/>
        <w:jc w:val="left"/>
      </w:pPr>
      <w:r>
        <w:rPr/>
        <w:t>Saran</w:t>
      </w:r>
    </w:p>
    <w:p>
      <w:pPr>
        <w:pStyle w:val="BodyText"/>
        <w:spacing w:before="5"/>
        <w:ind w:left="0"/>
        <w:jc w:val="left"/>
        <w:rPr>
          <w:b/>
          <w:i/>
          <w:sz w:val="19"/>
        </w:rPr>
      </w:pPr>
    </w:p>
    <w:p>
      <w:pPr>
        <w:pStyle w:val="BodyText"/>
        <w:ind w:right="39"/>
      </w:pPr>
      <w:r>
        <w:rPr/>
        <w:t>Bagi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Tembi;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meningkatkan</w:t>
      </w:r>
      <w:r>
        <w:rPr>
          <w:spacing w:val="-47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Dusun</w:t>
      </w:r>
      <w:r>
        <w:rPr>
          <w:spacing w:val="1"/>
        </w:rPr>
        <w:t> </w:t>
      </w:r>
      <w:r>
        <w:rPr/>
        <w:t>Tembi</w:t>
      </w:r>
      <w:r>
        <w:rPr>
          <w:spacing w:val="1"/>
        </w:rPr>
        <w:t> </w:t>
      </w:r>
      <w:r>
        <w:rPr/>
        <w:t>khususnya pada wanita usia 45 -55 tahun untuk</w:t>
      </w:r>
      <w:r>
        <w:rPr>
          <w:spacing w:val="1"/>
        </w:rPr>
        <w:t> </w:t>
      </w:r>
      <w:r>
        <w:rPr/>
        <w:t>mengadakan</w:t>
      </w:r>
      <w:r>
        <w:rPr>
          <w:spacing w:val="1"/>
        </w:rPr>
        <w:t> </w:t>
      </w:r>
      <w:r>
        <w:rPr/>
        <w:t>penyuluhan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osteoporosis,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masyarakat yang khususnya pada wanita usia 45-</w:t>
      </w:r>
      <w:r>
        <w:rPr>
          <w:spacing w:val="1"/>
        </w:rPr>
        <w:t> </w:t>
      </w:r>
      <w:r>
        <w:rPr/>
        <w:t>55 tahun</w:t>
      </w:r>
      <w:r>
        <w:rPr>
          <w:spacing w:val="-1"/>
        </w:rPr>
        <w:t> </w:t>
      </w:r>
      <w:r>
        <w:rPr/>
        <w:t>dapat berjalan</w:t>
      </w:r>
      <w:r>
        <w:rPr>
          <w:spacing w:val="-1"/>
        </w:rPr>
        <w:t> </w:t>
      </w:r>
      <w:r>
        <w:rPr/>
        <w:t>lancar.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right="39"/>
      </w:pPr>
      <w:r>
        <w:rPr/>
        <w:t>Bagi</w:t>
      </w:r>
      <w:r>
        <w:rPr>
          <w:spacing w:val="1"/>
        </w:rPr>
        <w:t> </w:t>
      </w:r>
      <w:r>
        <w:rPr/>
        <w:t>Peneliti</w:t>
      </w:r>
      <w:r>
        <w:rPr>
          <w:spacing w:val="1"/>
        </w:rPr>
        <w:t> </w:t>
      </w:r>
      <w:r>
        <w:rPr/>
        <w:t>Selanjutnya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merubah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kuesioner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lagi,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mempermudah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menjawab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mengerti</w:t>
      </w:r>
      <w:r>
        <w:rPr>
          <w:spacing w:val="1"/>
        </w:rPr>
        <w:t> </w:t>
      </w:r>
      <w:r>
        <w:rPr/>
        <w:t>maksud</w:t>
      </w:r>
      <w:r>
        <w:rPr>
          <w:spacing w:val="1"/>
        </w:rPr>
        <w:t> </w:t>
      </w:r>
      <w:r>
        <w:rPr/>
        <w:t>isi</w:t>
      </w:r>
      <w:r>
        <w:rPr>
          <w:spacing w:val="51"/>
        </w:rPr>
        <w:t> </w:t>
      </w:r>
      <w:r>
        <w:rPr/>
        <w:t>dari</w:t>
      </w:r>
      <w:r>
        <w:rPr>
          <w:spacing w:val="1"/>
        </w:rPr>
        <w:t> </w:t>
      </w:r>
      <w:r>
        <w:rPr/>
        <w:t>pernyataan yang</w:t>
      </w:r>
      <w:r>
        <w:rPr>
          <w:spacing w:val="-1"/>
        </w:rPr>
        <w:t> </w:t>
      </w:r>
      <w:r>
        <w:rPr/>
        <w:t>diajukan.</w:t>
      </w:r>
    </w:p>
    <w:p>
      <w:pPr>
        <w:pStyle w:val="BodyText"/>
        <w:ind w:left="0"/>
        <w:jc w:val="left"/>
        <w:rPr>
          <w:sz w:val="22"/>
        </w:rPr>
      </w:pPr>
    </w:p>
    <w:p>
      <w:pPr>
        <w:pStyle w:val="Heading1"/>
        <w:spacing w:before="126"/>
        <w:jc w:val="both"/>
      </w:pPr>
      <w:r>
        <w:rPr/>
        <w:t>Daftar</w:t>
      </w:r>
      <w:r>
        <w:rPr>
          <w:spacing w:val="-3"/>
        </w:rPr>
        <w:t> </w:t>
      </w:r>
      <w:r>
        <w:rPr/>
        <w:t>Pustaka</w:t>
      </w:r>
    </w:p>
    <w:p>
      <w:pPr>
        <w:spacing w:before="114"/>
        <w:ind w:left="786" w:right="38" w:hanging="567"/>
        <w:jc w:val="both"/>
        <w:rPr>
          <w:sz w:val="20"/>
        </w:rPr>
      </w:pPr>
      <w:r>
        <w:rPr>
          <w:sz w:val="20"/>
        </w:rPr>
        <w:t>Aso</w:t>
      </w:r>
      <w:r>
        <w:rPr>
          <w:spacing w:val="1"/>
          <w:sz w:val="20"/>
        </w:rPr>
        <w:t> </w:t>
      </w:r>
      <w:r>
        <w:rPr>
          <w:sz w:val="20"/>
        </w:rPr>
        <w:t>T.</w:t>
      </w:r>
      <w:r>
        <w:rPr>
          <w:spacing w:val="1"/>
          <w:sz w:val="20"/>
        </w:rPr>
        <w:t> </w:t>
      </w:r>
      <w:r>
        <w:rPr>
          <w:sz w:val="20"/>
        </w:rPr>
        <w:t>(2008).</w:t>
      </w:r>
      <w:r>
        <w:rPr>
          <w:spacing w:val="1"/>
          <w:sz w:val="20"/>
        </w:rPr>
        <w:t> </w:t>
      </w:r>
      <w:r>
        <w:rPr>
          <w:i/>
          <w:sz w:val="20"/>
        </w:rPr>
        <w:t>Demography 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Menopause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Climacteric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Symptoms</w:t>
      </w:r>
      <w:r>
        <w:rPr>
          <w:i/>
          <w:spacing w:val="5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East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Asian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Region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Obstetrics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Gynaecology.</w:t>
      </w:r>
      <w:r>
        <w:rPr>
          <w:spacing w:val="1"/>
          <w:sz w:val="20"/>
        </w:rPr>
        <w:t> </w:t>
      </w:r>
      <w:r>
        <w:rPr>
          <w:sz w:val="20"/>
        </w:rPr>
        <w:t>Tokyo</w:t>
      </w:r>
      <w:r>
        <w:rPr>
          <w:spacing w:val="1"/>
          <w:sz w:val="20"/>
        </w:rPr>
        <w:t> </w:t>
      </w:r>
      <w:r>
        <w:rPr>
          <w:sz w:val="20"/>
        </w:rPr>
        <w:t>Medical and</w:t>
      </w:r>
      <w:r>
        <w:rPr>
          <w:spacing w:val="1"/>
          <w:sz w:val="20"/>
        </w:rPr>
        <w:t> </w:t>
      </w:r>
      <w:r>
        <w:rPr>
          <w:sz w:val="20"/>
        </w:rPr>
        <w:t>Dental</w:t>
      </w:r>
      <w:r>
        <w:rPr>
          <w:spacing w:val="1"/>
          <w:sz w:val="20"/>
        </w:rPr>
        <w:t> </w:t>
      </w:r>
      <w:r>
        <w:rPr>
          <w:sz w:val="20"/>
        </w:rPr>
        <w:t>University School of</w:t>
      </w:r>
      <w:r>
        <w:rPr>
          <w:spacing w:val="1"/>
          <w:sz w:val="20"/>
        </w:rPr>
        <w:t> </w:t>
      </w:r>
      <w:r>
        <w:rPr>
          <w:sz w:val="20"/>
        </w:rPr>
        <w:t>Medicine. Tokyo.</w:t>
      </w:r>
      <w:r>
        <w:rPr>
          <w:spacing w:val="1"/>
          <w:sz w:val="20"/>
        </w:rPr>
        <w:t> </w:t>
      </w:r>
      <w:r>
        <w:rPr>
          <w:sz w:val="20"/>
        </w:rPr>
        <w:t>Japan.</w:t>
      </w:r>
    </w:p>
    <w:p>
      <w:pPr>
        <w:spacing w:before="0"/>
        <w:ind w:left="786" w:right="38" w:hanging="567"/>
        <w:jc w:val="both"/>
        <w:rPr>
          <w:sz w:val="20"/>
        </w:rPr>
      </w:pPr>
      <w:r>
        <w:rPr>
          <w:sz w:val="20"/>
        </w:rPr>
        <w:t>Baziad</w:t>
      </w:r>
      <w:r>
        <w:rPr>
          <w:spacing w:val="1"/>
          <w:sz w:val="20"/>
        </w:rPr>
        <w:t> </w:t>
      </w:r>
      <w:r>
        <w:rPr>
          <w:sz w:val="20"/>
        </w:rPr>
        <w:t>A.</w:t>
      </w:r>
      <w:r>
        <w:rPr>
          <w:spacing w:val="1"/>
          <w:sz w:val="20"/>
        </w:rPr>
        <w:t> </w:t>
      </w:r>
      <w:r>
        <w:rPr>
          <w:sz w:val="20"/>
        </w:rPr>
        <w:t>(2003).</w:t>
      </w:r>
      <w:r>
        <w:rPr>
          <w:spacing w:val="1"/>
          <w:sz w:val="20"/>
        </w:rPr>
        <w:t> </w:t>
      </w:r>
      <w:r>
        <w:rPr>
          <w:i/>
          <w:sz w:val="20"/>
        </w:rPr>
        <w:t>Menopause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Andropause</w:t>
      </w:r>
      <w:r>
        <w:rPr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Jakarta:</w:t>
      </w:r>
      <w:r>
        <w:rPr>
          <w:spacing w:val="1"/>
          <w:sz w:val="20"/>
        </w:rPr>
        <w:t> </w:t>
      </w:r>
      <w:r>
        <w:rPr>
          <w:sz w:val="20"/>
        </w:rPr>
        <w:t>Yayasan</w:t>
      </w:r>
      <w:r>
        <w:rPr>
          <w:spacing w:val="1"/>
          <w:sz w:val="20"/>
        </w:rPr>
        <w:t> </w:t>
      </w:r>
      <w:r>
        <w:rPr>
          <w:sz w:val="20"/>
        </w:rPr>
        <w:t>Bina</w:t>
      </w:r>
      <w:r>
        <w:rPr>
          <w:spacing w:val="1"/>
          <w:sz w:val="20"/>
        </w:rPr>
        <w:t> </w:t>
      </w:r>
      <w:r>
        <w:rPr>
          <w:sz w:val="20"/>
        </w:rPr>
        <w:t>Pustaka</w:t>
      </w:r>
      <w:r>
        <w:rPr>
          <w:spacing w:val="1"/>
          <w:sz w:val="20"/>
        </w:rPr>
        <w:t> </w:t>
      </w:r>
      <w:r>
        <w:rPr>
          <w:sz w:val="20"/>
        </w:rPr>
        <w:t>Sarwono</w:t>
      </w:r>
      <w:r>
        <w:rPr>
          <w:spacing w:val="1"/>
          <w:sz w:val="20"/>
        </w:rPr>
        <w:t> </w:t>
      </w:r>
      <w:r>
        <w:rPr>
          <w:sz w:val="20"/>
        </w:rPr>
        <w:t>Prawirohardjo.</w:t>
      </w:r>
    </w:p>
    <w:p>
      <w:pPr>
        <w:spacing w:before="0"/>
        <w:ind w:left="786" w:right="38" w:hanging="567"/>
        <w:jc w:val="both"/>
        <w:rPr>
          <w:sz w:val="20"/>
        </w:rPr>
      </w:pPr>
      <w:r>
        <w:rPr>
          <w:sz w:val="20"/>
        </w:rPr>
        <w:t>Departemen</w:t>
      </w:r>
      <w:r>
        <w:rPr>
          <w:spacing w:val="1"/>
          <w:sz w:val="20"/>
        </w:rPr>
        <w:t> </w:t>
      </w:r>
      <w:r>
        <w:rPr>
          <w:sz w:val="20"/>
        </w:rPr>
        <w:t>Kesehatan</w:t>
      </w:r>
      <w:r>
        <w:rPr>
          <w:spacing w:val="1"/>
          <w:sz w:val="20"/>
        </w:rPr>
        <w:t> </w:t>
      </w:r>
      <w:r>
        <w:rPr>
          <w:sz w:val="20"/>
        </w:rPr>
        <w:t>Republik</w:t>
      </w:r>
      <w:r>
        <w:rPr>
          <w:spacing w:val="51"/>
          <w:sz w:val="20"/>
        </w:rPr>
        <w:t> </w:t>
      </w:r>
      <w:r>
        <w:rPr>
          <w:sz w:val="20"/>
        </w:rPr>
        <w:t>Indonesia.</w:t>
      </w:r>
      <w:r>
        <w:rPr>
          <w:spacing w:val="1"/>
          <w:sz w:val="20"/>
        </w:rPr>
        <w:t> </w:t>
      </w:r>
      <w:r>
        <w:rPr>
          <w:sz w:val="20"/>
        </w:rPr>
        <w:t>(2004).</w:t>
      </w:r>
      <w:r>
        <w:rPr>
          <w:spacing w:val="1"/>
          <w:sz w:val="20"/>
        </w:rPr>
        <w:t> </w:t>
      </w:r>
      <w:r>
        <w:rPr>
          <w:i/>
          <w:sz w:val="20"/>
        </w:rPr>
        <w:t>Kecenderungan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Osteoporosis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di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Indonesia 6 Kali Lebih Tinggi Dibanding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Negeri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Belanda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Departemen</w:t>
      </w:r>
      <w:r>
        <w:rPr>
          <w:spacing w:val="1"/>
          <w:sz w:val="20"/>
        </w:rPr>
        <w:t> </w:t>
      </w:r>
      <w:r>
        <w:rPr>
          <w:sz w:val="20"/>
        </w:rPr>
        <w:t>Kesehatan</w:t>
      </w:r>
      <w:r>
        <w:rPr>
          <w:spacing w:val="-47"/>
          <w:sz w:val="20"/>
        </w:rPr>
        <w:t> </w:t>
      </w:r>
      <w:r>
        <w:rPr>
          <w:sz w:val="20"/>
        </w:rPr>
        <w:t>Republik</w:t>
      </w:r>
      <w:r>
        <w:rPr>
          <w:spacing w:val="-2"/>
          <w:sz w:val="20"/>
        </w:rPr>
        <w:t> </w:t>
      </w:r>
      <w:r>
        <w:rPr>
          <w:sz w:val="20"/>
        </w:rPr>
        <w:t>Indonesia.</w:t>
      </w:r>
    </w:p>
    <w:p>
      <w:pPr>
        <w:pStyle w:val="BodyText"/>
        <w:ind w:left="786" w:right="41" w:hanging="567"/>
      </w:pPr>
      <w:r>
        <w:rPr/>
        <w:t>Handaranestri Y &amp; Subagio. (2005). “Hubungan</w:t>
      </w:r>
      <w:r>
        <w:rPr>
          <w:spacing w:val="1"/>
        </w:rPr>
        <w:t> </w:t>
      </w:r>
      <w:r>
        <w:rPr/>
        <w:t>Pengetahuan,</w:t>
      </w:r>
      <w:r>
        <w:rPr>
          <w:spacing w:val="1"/>
        </w:rPr>
        <w:t> </w:t>
      </w:r>
      <w:r>
        <w:rPr/>
        <w:t>Persepsi</w:t>
      </w:r>
      <w:r>
        <w:rPr>
          <w:spacing w:val="1"/>
        </w:rPr>
        <w:t> </w:t>
      </w:r>
      <w:r>
        <w:rPr/>
        <w:t>Ancaman</w:t>
      </w:r>
      <w:r>
        <w:rPr>
          <w:spacing w:val="-47"/>
        </w:rPr>
        <w:t> </w:t>
      </w:r>
      <w:r>
        <w:rPr/>
        <w:t>Osteoporosis dan Tingkat Ekonomi dengan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Susu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Kalsium</w:t>
      </w:r>
      <w:r>
        <w:rPr>
          <w:spacing w:val="1"/>
        </w:rPr>
        <w:t> </w:t>
      </w:r>
      <w:r>
        <w:rPr/>
        <w:t>Studi</w:t>
      </w:r>
      <w:r>
        <w:rPr>
          <w:spacing w:val="1"/>
        </w:rPr>
        <w:t> </w:t>
      </w:r>
      <w:r>
        <w:rPr/>
        <w:t>Kasus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RW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Kelurahan</w:t>
      </w:r>
      <w:r>
        <w:rPr>
          <w:spacing w:val="1"/>
        </w:rPr>
        <w:t> </w:t>
      </w:r>
      <w:r>
        <w:rPr/>
        <w:t>Gisikdrono,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Semarang</w:t>
      </w:r>
      <w:r>
        <w:rPr>
          <w:spacing w:val="1"/>
        </w:rPr>
        <w:t> </w:t>
      </w:r>
      <w:r>
        <w:rPr/>
        <w:t>Barat”.</w:t>
      </w:r>
      <w:r>
        <w:rPr>
          <w:spacing w:val="-47"/>
        </w:rPr>
        <w:t> </w:t>
      </w:r>
      <w:r>
        <w:rPr>
          <w:i/>
        </w:rPr>
        <w:t>Skripsi</w:t>
      </w:r>
      <w:r>
        <w:rPr/>
        <w:t>.</w:t>
      </w:r>
      <w:r>
        <w:rPr>
          <w:spacing w:val="-6"/>
        </w:rPr>
        <w:t> </w:t>
      </w:r>
      <w:r>
        <w:rPr/>
        <w:t>Universitas</w:t>
      </w:r>
      <w:r>
        <w:rPr>
          <w:spacing w:val="-8"/>
        </w:rPr>
        <w:t> </w:t>
      </w:r>
      <w:r>
        <w:rPr/>
        <w:t>Dipenogoro.</w:t>
      </w:r>
      <w:r>
        <w:rPr>
          <w:spacing w:val="-6"/>
        </w:rPr>
        <w:t> </w:t>
      </w:r>
      <w:r>
        <w:rPr/>
        <w:t>Semarang.</w:t>
      </w:r>
    </w:p>
    <w:p>
      <w:pPr>
        <w:pStyle w:val="BodyText"/>
        <w:ind w:left="786" w:right="40" w:hanging="567"/>
      </w:pPr>
      <w:r>
        <w:rPr/>
        <w:t>Hanik T. (2000). Hubungan Pengetahuan tentang</w:t>
      </w:r>
      <w:r>
        <w:rPr>
          <w:spacing w:val="1"/>
        </w:rPr>
        <w:t> </w:t>
      </w:r>
      <w:r>
        <w:rPr/>
        <w:t>Osteoporosis,</w:t>
      </w:r>
      <w:r>
        <w:rPr>
          <w:spacing w:val="71"/>
        </w:rPr>
        <w:t> </w:t>
      </w:r>
      <w:r>
        <w:rPr/>
        <w:t>Konsumsi</w:t>
      </w:r>
      <w:r>
        <w:rPr>
          <w:spacing w:val="71"/>
        </w:rPr>
        <w:t> </w:t>
      </w:r>
      <w:r>
        <w:rPr/>
        <w:t>Kalsium</w:t>
      </w:r>
      <w:r>
        <w:rPr>
          <w:spacing w:val="70"/>
        </w:rPr>
        <w:t> </w:t>
      </w:r>
      <w:r>
        <w:rPr/>
        <w:t>dengan</w:t>
      </w:r>
    </w:p>
    <w:p>
      <w:pPr>
        <w:pStyle w:val="BodyText"/>
        <w:spacing w:before="91"/>
        <w:ind w:left="786" w:right="126"/>
      </w:pPr>
      <w:r>
        <w:rPr/>
        <w:br w:type="column"/>
      </w:r>
      <w:r>
        <w:rPr/>
        <w:t>Kadar Kalsium Dalam Darah (Studi Pada</w:t>
      </w:r>
      <w:r>
        <w:rPr>
          <w:spacing w:val="1"/>
        </w:rPr>
        <w:t> </w:t>
      </w:r>
      <w:r>
        <w:rPr/>
        <w:t>Wanita Menopause di Kelurahan Krapyak</w:t>
      </w:r>
      <w:r>
        <w:rPr>
          <w:spacing w:val="1"/>
        </w:rPr>
        <w:t> </w:t>
      </w:r>
      <w:r>
        <w:rPr/>
        <w:t>Kecamatan Semarang Barat). </w:t>
      </w:r>
      <w:r>
        <w:rPr>
          <w:i/>
        </w:rPr>
        <w:t>Skripsi.</w:t>
      </w:r>
      <w:r>
        <w:rPr/>
        <w:t>USU</w:t>
      </w:r>
      <w:r>
        <w:rPr>
          <w:spacing w:val="1"/>
        </w:rPr>
        <w:t> </w:t>
      </w:r>
      <w:r>
        <w:rPr/>
        <w:t>Medan.</w:t>
      </w:r>
    </w:p>
    <w:p>
      <w:pPr>
        <w:pStyle w:val="BodyText"/>
        <w:ind w:left="786" w:right="126" w:hanging="567"/>
      </w:pPr>
      <w:r>
        <w:rPr/>
        <w:t>Karolina.</w:t>
      </w:r>
      <w:r>
        <w:rPr>
          <w:spacing w:val="1"/>
        </w:rPr>
        <w:t> </w:t>
      </w:r>
      <w:r>
        <w:rPr/>
        <w:t>(2009).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dan</w:t>
      </w:r>
      <w:r>
        <w:rPr>
          <w:spacing w:val="-47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Osteoporosis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</w:t>
      </w:r>
      <w:r>
        <w:rPr>
          <w:spacing w:val="-47"/>
        </w:rPr>
        <w:t> </w:t>
      </w:r>
      <w:r>
        <w:rPr/>
        <w:t>Lansia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Kecamatan</w:t>
      </w:r>
      <w:r>
        <w:rPr>
          <w:spacing w:val="1"/>
        </w:rPr>
        <w:t> </w:t>
      </w:r>
      <w:r>
        <w:rPr/>
        <w:t>Medan</w:t>
      </w:r>
      <w:r>
        <w:rPr>
          <w:spacing w:val="1"/>
        </w:rPr>
        <w:t> </w:t>
      </w:r>
      <w:r>
        <w:rPr/>
        <w:t>Selayang.</w:t>
      </w:r>
      <w:r>
        <w:rPr>
          <w:spacing w:val="-47"/>
        </w:rPr>
        <w:t> </w:t>
      </w:r>
      <w:r>
        <w:rPr>
          <w:i/>
        </w:rPr>
        <w:t>Skripsi</w:t>
      </w:r>
      <w:r>
        <w:rPr/>
        <w:t>. Universitas</w:t>
      </w:r>
      <w:r>
        <w:rPr>
          <w:spacing w:val="-2"/>
        </w:rPr>
        <w:t> </w:t>
      </w:r>
      <w:r>
        <w:rPr/>
        <w:t>Sumatera</w:t>
      </w:r>
      <w:r>
        <w:rPr>
          <w:spacing w:val="-1"/>
        </w:rPr>
        <w:t> </w:t>
      </w:r>
      <w:r>
        <w:rPr/>
        <w:t>Utara.</w:t>
      </w:r>
    </w:p>
    <w:p>
      <w:pPr>
        <w:pStyle w:val="BodyText"/>
        <w:ind w:left="786" w:right="151" w:hanging="567"/>
        <w:jc w:val="left"/>
      </w:pPr>
      <w:r>
        <w:rPr/>
        <w:t>Kurniawan H. (2011). Analisis Korelasi. Available</w:t>
      </w:r>
      <w:r>
        <w:rPr>
          <w:spacing w:val="-47"/>
        </w:rPr>
        <w:t> </w:t>
      </w:r>
      <w:r>
        <w:rPr/>
        <w:t>from:</w:t>
      </w:r>
      <w:r>
        <w:rPr>
          <w:spacing w:val="1"/>
        </w:rPr>
        <w:t> </w:t>
      </w:r>
      <w:hyperlink r:id="rId8">
        <w:r>
          <w:rPr/>
          <w:t>http://kurniawan-h--</w:t>
        </w:r>
      </w:hyperlink>
      <w:r>
        <w:rPr>
          <w:spacing w:val="1"/>
        </w:rPr>
        <w:t> </w:t>
      </w:r>
      <w:r>
        <w:rPr/>
        <w:t>fisip08.web.unair.ac.id/artikeldetail-36083-</w:t>
      </w:r>
      <w:r>
        <w:rPr>
          <w:spacing w:val="-47"/>
        </w:rPr>
        <w:t> </w:t>
      </w:r>
      <w:r>
        <w:rPr/>
        <w:t>populer-analisis%20korelasi.html. Diakses</w:t>
      </w:r>
      <w:r>
        <w:rPr>
          <w:spacing w:val="1"/>
        </w:rPr>
        <w:t> </w:t>
      </w:r>
      <w:r>
        <w:rPr/>
        <w:t>tanggal</w:t>
      </w:r>
      <w:r>
        <w:rPr>
          <w:spacing w:val="-1"/>
        </w:rPr>
        <w:t> </w:t>
      </w:r>
      <w:r>
        <w:rPr/>
        <w:t>26</w:t>
      </w:r>
      <w:r>
        <w:rPr>
          <w:spacing w:val="1"/>
        </w:rPr>
        <w:t> </w:t>
      </w:r>
      <w:r>
        <w:rPr/>
        <w:t>Oktober</w:t>
      </w:r>
      <w:r>
        <w:rPr>
          <w:spacing w:val="1"/>
        </w:rPr>
        <w:t> </w:t>
      </w:r>
      <w:r>
        <w:rPr/>
        <w:t>2011.</w:t>
      </w:r>
    </w:p>
    <w:p>
      <w:pPr>
        <w:tabs>
          <w:tab w:pos="1498" w:val="left" w:leader="none"/>
          <w:tab w:pos="1878" w:val="left" w:leader="none"/>
          <w:tab w:pos="2679" w:val="left" w:leader="none"/>
          <w:tab w:pos="3500" w:val="left" w:leader="none"/>
        </w:tabs>
        <w:spacing w:before="0"/>
        <w:ind w:left="786" w:right="122" w:hanging="567"/>
        <w:jc w:val="left"/>
        <w:rPr>
          <w:sz w:val="20"/>
        </w:rPr>
      </w:pPr>
      <w:r>
        <w:rPr>
          <w:sz w:val="20"/>
        </w:rPr>
        <w:t>Notoatmojdo</w:t>
        <w:tab/>
        <w:t>S.</w:t>
        <w:tab/>
        <w:t>(2002).</w:t>
        <w:tab/>
      </w:r>
      <w:r>
        <w:rPr>
          <w:i/>
          <w:sz w:val="20"/>
        </w:rPr>
        <w:t>Metode</w:t>
        <w:tab/>
      </w:r>
      <w:r>
        <w:rPr>
          <w:i/>
          <w:spacing w:val="-1"/>
          <w:sz w:val="20"/>
        </w:rPr>
        <w:t>Penelitian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Kesehatan</w:t>
      </w:r>
      <w:r>
        <w:rPr>
          <w:sz w:val="20"/>
        </w:rPr>
        <w:t>.</w:t>
      </w:r>
      <w:r>
        <w:rPr>
          <w:spacing w:val="23"/>
          <w:sz w:val="20"/>
        </w:rPr>
        <w:t> </w:t>
      </w:r>
      <w:r>
        <w:rPr>
          <w:sz w:val="20"/>
        </w:rPr>
        <w:t>jilid</w:t>
      </w:r>
      <w:r>
        <w:rPr>
          <w:spacing w:val="25"/>
          <w:sz w:val="20"/>
        </w:rPr>
        <w:t> </w:t>
      </w:r>
      <w:r>
        <w:rPr>
          <w:sz w:val="20"/>
        </w:rPr>
        <w:t>II.</w:t>
      </w:r>
      <w:r>
        <w:rPr>
          <w:spacing w:val="22"/>
          <w:sz w:val="20"/>
        </w:rPr>
        <w:t> </w:t>
      </w:r>
      <w:r>
        <w:rPr>
          <w:sz w:val="20"/>
        </w:rPr>
        <w:t>Terbitan</w:t>
      </w:r>
      <w:r>
        <w:rPr>
          <w:spacing w:val="24"/>
          <w:sz w:val="20"/>
        </w:rPr>
        <w:t> </w:t>
      </w:r>
      <w:r>
        <w:rPr>
          <w:sz w:val="20"/>
        </w:rPr>
        <w:t>ke</w:t>
      </w:r>
      <w:r>
        <w:rPr>
          <w:spacing w:val="24"/>
          <w:sz w:val="20"/>
        </w:rPr>
        <w:t> </w:t>
      </w:r>
      <w:r>
        <w:rPr>
          <w:sz w:val="20"/>
        </w:rPr>
        <w:t>II.</w:t>
      </w:r>
      <w:r>
        <w:rPr>
          <w:spacing w:val="25"/>
          <w:sz w:val="20"/>
        </w:rPr>
        <w:t> </w:t>
      </w:r>
      <w:r>
        <w:rPr>
          <w:sz w:val="20"/>
        </w:rPr>
        <w:t>Hal</w:t>
      </w:r>
      <w:r>
        <w:rPr>
          <w:spacing w:val="25"/>
          <w:sz w:val="20"/>
        </w:rPr>
        <w:t> </w:t>
      </w:r>
      <w:r>
        <w:rPr>
          <w:sz w:val="20"/>
        </w:rPr>
        <w:t>47-</w:t>
      </w:r>
    </w:p>
    <w:p>
      <w:pPr>
        <w:tabs>
          <w:tab w:pos="1549" w:val="left" w:leader="none"/>
          <w:tab w:pos="1983" w:val="left" w:leader="none"/>
          <w:tab w:pos="2838" w:val="left" w:leader="none"/>
          <w:tab w:pos="3478" w:val="left" w:leader="none"/>
        </w:tabs>
        <w:spacing w:before="0"/>
        <w:ind w:left="220" w:right="123" w:firstLine="566"/>
        <w:jc w:val="left"/>
        <w:rPr>
          <w:i/>
          <w:sz w:val="20"/>
        </w:rPr>
      </w:pPr>
      <w:r>
        <w:rPr>
          <w:sz w:val="20"/>
        </w:rPr>
        <w:t>145.</w:t>
      </w:r>
      <w:r>
        <w:rPr>
          <w:spacing w:val="7"/>
          <w:sz w:val="20"/>
        </w:rPr>
        <w:t> </w:t>
      </w:r>
      <w:r>
        <w:rPr>
          <w:sz w:val="20"/>
        </w:rPr>
        <w:t>Jakarta.</w:t>
      </w:r>
      <w:r>
        <w:rPr>
          <w:spacing w:val="10"/>
          <w:sz w:val="20"/>
        </w:rPr>
        <w:t> </w:t>
      </w:r>
      <w:r>
        <w:rPr>
          <w:sz w:val="20"/>
        </w:rPr>
        <w:t>PT</w:t>
      </w:r>
      <w:r>
        <w:rPr>
          <w:spacing w:val="10"/>
          <w:sz w:val="20"/>
        </w:rPr>
        <w:t> </w:t>
      </w:r>
      <w:r>
        <w:rPr>
          <w:sz w:val="20"/>
        </w:rPr>
        <w:t>Rineka</w:t>
      </w:r>
      <w:r>
        <w:rPr>
          <w:spacing w:val="11"/>
          <w:sz w:val="20"/>
        </w:rPr>
        <w:t> </w:t>
      </w:r>
      <w:r>
        <w:rPr>
          <w:sz w:val="20"/>
        </w:rPr>
        <w:t>Cipta.</w:t>
      </w:r>
      <w:r>
        <w:rPr>
          <w:spacing w:val="1"/>
          <w:sz w:val="20"/>
        </w:rPr>
        <w:t> </w:t>
      </w:r>
      <w:r>
        <w:rPr>
          <w:sz w:val="20"/>
        </w:rPr>
        <w:t>Notoatmojdo</w:t>
        <w:tab/>
        <w:t>S.</w:t>
        <w:tab/>
        <w:t>(2003).</w:t>
        <w:tab/>
      </w:r>
      <w:r>
        <w:rPr>
          <w:i/>
          <w:sz w:val="20"/>
        </w:rPr>
        <w:t>Ilmu</w:t>
        <w:tab/>
      </w:r>
      <w:r>
        <w:rPr>
          <w:i/>
          <w:spacing w:val="-1"/>
          <w:sz w:val="20"/>
        </w:rPr>
        <w:t>Kesehatan</w:t>
      </w:r>
    </w:p>
    <w:p>
      <w:pPr>
        <w:tabs>
          <w:tab w:pos="1981" w:val="left" w:leader="none"/>
          <w:tab w:pos="2288" w:val="left" w:leader="none"/>
          <w:tab w:pos="3772" w:val="left" w:leader="none"/>
        </w:tabs>
        <w:spacing w:before="0"/>
        <w:ind w:left="786" w:right="126" w:firstLine="0"/>
        <w:jc w:val="left"/>
        <w:rPr>
          <w:sz w:val="20"/>
        </w:rPr>
      </w:pPr>
      <w:r>
        <w:rPr>
          <w:i/>
          <w:sz w:val="20"/>
        </w:rPr>
        <w:t>Masyarakat</w:t>
        <w:tab/>
        <w:t>:</w:t>
        <w:tab/>
        <w:t>Prinsip-Prinsip</w:t>
        <w:tab/>
      </w:r>
      <w:r>
        <w:rPr>
          <w:i/>
          <w:spacing w:val="-1"/>
          <w:sz w:val="20"/>
        </w:rPr>
        <w:t>Dasar</w:t>
      </w:r>
      <w:r>
        <w:rPr>
          <w:spacing w:val="-1"/>
          <w:sz w:val="20"/>
        </w:rPr>
        <w:t>.</w:t>
      </w:r>
      <w:r>
        <w:rPr>
          <w:spacing w:val="-47"/>
          <w:sz w:val="20"/>
        </w:rPr>
        <w:t> </w:t>
      </w:r>
      <w:r>
        <w:rPr>
          <w:sz w:val="20"/>
        </w:rPr>
        <w:t>Jakarta. Rineka Cipta.</w:t>
      </w:r>
    </w:p>
    <w:p>
      <w:pPr>
        <w:tabs>
          <w:tab w:pos="3877" w:val="left" w:leader="none"/>
        </w:tabs>
        <w:spacing w:before="0"/>
        <w:ind w:left="786" w:right="122" w:hanging="567"/>
        <w:jc w:val="both"/>
        <w:rPr>
          <w:sz w:val="20"/>
        </w:rPr>
      </w:pPr>
      <w:r>
        <w:rPr>
          <w:sz w:val="20"/>
        </w:rPr>
        <w:t>Phipps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(2003).</w:t>
      </w:r>
      <w:r>
        <w:rPr>
          <w:spacing w:val="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Menopause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Available</w:t>
        <w:tab/>
        <w:t>from:</w:t>
      </w:r>
    </w:p>
    <w:p>
      <w:pPr>
        <w:pStyle w:val="BodyText"/>
        <w:ind w:left="786" w:right="127"/>
      </w:pPr>
      <w:hyperlink r:id="rId9">
        <w:r>
          <w:rPr>
            <w:u w:val="single"/>
          </w:rPr>
          <w:t>http://www.womanlab.com/english/menopa</w:t>
        </w:r>
      </w:hyperlink>
      <w:r>
        <w:rPr>
          <w:spacing w:val="-48"/>
        </w:rPr>
        <w:t> </w:t>
      </w:r>
      <w:r>
        <w:rPr>
          <w:u w:val="single"/>
        </w:rPr>
        <w:t>use/info/aboutmen1.htm</w:t>
      </w:r>
      <w:r>
        <w:rPr/>
        <w:t>.</w:t>
      </w:r>
      <w:r>
        <w:rPr>
          <w:spacing w:val="1"/>
        </w:rPr>
        <w:t> </w:t>
      </w:r>
      <w:r>
        <w:rPr/>
        <w:t>Diakses</w:t>
      </w:r>
      <w:r>
        <w:rPr>
          <w:spacing w:val="51"/>
        </w:rPr>
        <w:t> </w:t>
      </w:r>
      <w:r>
        <w:rPr/>
        <w:t>tanggal</w:t>
      </w:r>
      <w:r>
        <w:rPr>
          <w:spacing w:val="-47"/>
        </w:rPr>
        <w:t> </w:t>
      </w:r>
      <w:r>
        <w:rPr/>
        <w:t>21 Februari 2003.</w:t>
      </w:r>
    </w:p>
    <w:p>
      <w:pPr>
        <w:spacing w:line="229" w:lineRule="exact" w:before="0"/>
        <w:ind w:left="220" w:right="0" w:firstLine="0"/>
        <w:jc w:val="both"/>
        <w:rPr>
          <w:sz w:val="20"/>
        </w:rPr>
      </w:pPr>
      <w:r>
        <w:rPr>
          <w:sz w:val="20"/>
        </w:rPr>
        <w:t>Purwoastuti  </w:t>
      </w:r>
      <w:r>
        <w:rPr>
          <w:spacing w:val="11"/>
          <w:sz w:val="20"/>
        </w:rPr>
        <w:t> </w:t>
      </w:r>
      <w:r>
        <w:rPr>
          <w:sz w:val="20"/>
        </w:rPr>
        <w:t>(2009).   </w:t>
      </w:r>
      <w:r>
        <w:rPr>
          <w:spacing w:val="11"/>
          <w:sz w:val="20"/>
        </w:rPr>
        <w:t> </w:t>
      </w:r>
      <w:r>
        <w:rPr>
          <w:i/>
          <w:sz w:val="20"/>
        </w:rPr>
        <w:t>Waspada!   </w:t>
      </w:r>
      <w:r>
        <w:rPr>
          <w:i/>
          <w:spacing w:val="12"/>
          <w:sz w:val="20"/>
        </w:rPr>
        <w:t> </w:t>
      </w:r>
      <w:r>
        <w:rPr>
          <w:i/>
          <w:sz w:val="20"/>
        </w:rPr>
        <w:t>Osteoporosis</w:t>
      </w:r>
      <w:r>
        <w:rPr>
          <w:sz w:val="20"/>
        </w:rPr>
        <w:t>.</w:t>
      </w:r>
    </w:p>
    <w:p>
      <w:pPr>
        <w:pStyle w:val="BodyText"/>
        <w:spacing w:line="229" w:lineRule="exact"/>
        <w:ind w:left="786"/>
      </w:pPr>
      <w:r>
        <w:rPr/>
        <w:t>Yogyakarta.</w:t>
      </w:r>
      <w:r>
        <w:rPr>
          <w:spacing w:val="-4"/>
        </w:rPr>
        <w:t> </w:t>
      </w:r>
      <w:r>
        <w:rPr/>
        <w:t>Kanisius.</w:t>
      </w:r>
    </w:p>
    <w:p>
      <w:pPr>
        <w:spacing w:before="1"/>
        <w:ind w:left="220" w:right="0" w:firstLine="0"/>
        <w:jc w:val="both"/>
        <w:rPr>
          <w:sz w:val="20"/>
        </w:rPr>
      </w:pPr>
      <w:r>
        <w:rPr>
          <w:sz w:val="20"/>
        </w:rPr>
        <w:t>Sciartino</w:t>
      </w:r>
      <w:r>
        <w:rPr>
          <w:spacing w:val="47"/>
          <w:sz w:val="20"/>
        </w:rPr>
        <w:t> </w:t>
      </w:r>
      <w:r>
        <w:rPr>
          <w:sz w:val="20"/>
        </w:rPr>
        <w:t>R.</w:t>
      </w:r>
      <w:r>
        <w:rPr>
          <w:spacing w:val="45"/>
          <w:sz w:val="20"/>
        </w:rPr>
        <w:t> </w:t>
      </w:r>
      <w:r>
        <w:rPr>
          <w:sz w:val="20"/>
        </w:rPr>
        <w:t>(1999).</w:t>
      </w:r>
      <w:r>
        <w:rPr>
          <w:spacing w:val="45"/>
          <w:sz w:val="20"/>
        </w:rPr>
        <w:t> </w:t>
      </w:r>
      <w:r>
        <w:rPr>
          <w:i/>
          <w:sz w:val="20"/>
        </w:rPr>
        <w:t>Menuju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Kesehatan</w:t>
      </w:r>
      <w:r>
        <w:rPr>
          <w:i/>
          <w:spacing w:val="46"/>
          <w:sz w:val="20"/>
        </w:rPr>
        <w:t> </w:t>
      </w:r>
      <w:r>
        <w:rPr>
          <w:i/>
          <w:sz w:val="20"/>
        </w:rPr>
        <w:t>Madani</w:t>
      </w:r>
      <w:r>
        <w:rPr>
          <w:sz w:val="20"/>
        </w:rPr>
        <w:t>.</w:t>
      </w:r>
    </w:p>
    <w:p>
      <w:pPr>
        <w:pStyle w:val="BodyText"/>
        <w:ind w:left="786"/>
      </w:pPr>
      <w:r>
        <w:rPr/>
        <w:t>Yogyakarta.</w:t>
      </w:r>
      <w:r>
        <w:rPr>
          <w:spacing w:val="-2"/>
        </w:rPr>
        <w:t> </w:t>
      </w:r>
      <w:r>
        <w:rPr/>
        <w:t>Pustaka</w:t>
      </w:r>
      <w:r>
        <w:rPr>
          <w:spacing w:val="-2"/>
        </w:rPr>
        <w:t> </w:t>
      </w:r>
      <w:r>
        <w:rPr/>
        <w:t>Pelajar.</w:t>
      </w:r>
    </w:p>
    <w:p>
      <w:pPr>
        <w:spacing w:before="1"/>
        <w:ind w:left="786" w:right="122" w:hanging="567"/>
        <w:jc w:val="both"/>
        <w:rPr>
          <w:sz w:val="20"/>
        </w:rPr>
      </w:pPr>
      <w:r>
        <w:rPr>
          <w:sz w:val="20"/>
        </w:rPr>
        <w:t>Wawan</w:t>
      </w:r>
      <w:r>
        <w:rPr>
          <w:spacing w:val="1"/>
          <w:sz w:val="20"/>
        </w:rPr>
        <w:t> </w:t>
      </w:r>
      <w:r>
        <w:rPr>
          <w:sz w:val="20"/>
        </w:rPr>
        <w:t>dan</w:t>
      </w:r>
      <w:r>
        <w:rPr>
          <w:spacing w:val="1"/>
          <w:sz w:val="20"/>
        </w:rPr>
        <w:t> </w:t>
      </w:r>
      <w:r>
        <w:rPr>
          <w:sz w:val="20"/>
        </w:rPr>
        <w:t>Dewi</w:t>
      </w:r>
      <w:r>
        <w:rPr>
          <w:spacing w:val="1"/>
          <w:sz w:val="20"/>
        </w:rPr>
        <w:t> </w:t>
      </w:r>
      <w:r>
        <w:rPr>
          <w:sz w:val="20"/>
        </w:rPr>
        <w:t>M.</w:t>
      </w:r>
      <w:r>
        <w:rPr>
          <w:spacing w:val="1"/>
          <w:sz w:val="20"/>
        </w:rPr>
        <w:t> </w:t>
      </w:r>
      <w:r>
        <w:rPr>
          <w:sz w:val="20"/>
        </w:rPr>
        <w:t>(2010).</w:t>
      </w:r>
      <w:r>
        <w:rPr>
          <w:spacing w:val="1"/>
          <w:sz w:val="20"/>
        </w:rPr>
        <w:t> </w:t>
      </w:r>
      <w:r>
        <w:rPr>
          <w:i/>
          <w:sz w:val="20"/>
        </w:rPr>
        <w:t>Teori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Pengukuran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Pengetahuan,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Sikap,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Perilaku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Manusia</w:t>
      </w:r>
      <w:r>
        <w:rPr>
          <w:sz w:val="20"/>
        </w:rPr>
        <w:t>.</w:t>
      </w:r>
      <w:r>
        <w:rPr>
          <w:spacing w:val="1"/>
          <w:sz w:val="20"/>
        </w:rPr>
        <w:t> </w:t>
      </w:r>
      <w:r>
        <w:rPr>
          <w:sz w:val="20"/>
        </w:rPr>
        <w:t>Yogyakarta.</w:t>
      </w:r>
      <w:r>
        <w:rPr>
          <w:spacing w:val="1"/>
          <w:sz w:val="20"/>
        </w:rPr>
        <w:t> </w:t>
      </w:r>
      <w:r>
        <w:rPr>
          <w:sz w:val="20"/>
        </w:rPr>
        <w:t>Nuha</w:t>
      </w:r>
      <w:r>
        <w:rPr>
          <w:spacing w:val="1"/>
          <w:sz w:val="20"/>
        </w:rPr>
        <w:t> </w:t>
      </w:r>
      <w:r>
        <w:rPr>
          <w:sz w:val="20"/>
        </w:rPr>
        <w:t>Medika.</w:t>
      </w:r>
    </w:p>
    <w:p>
      <w:pPr>
        <w:pStyle w:val="BodyText"/>
        <w:ind w:left="0"/>
        <w:jc w:val="left"/>
        <w:rPr>
          <w:sz w:val="22"/>
        </w:rPr>
      </w:pPr>
    </w:p>
    <w:p>
      <w:pPr>
        <w:spacing w:before="188"/>
        <w:ind w:left="220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Penulis</w:t>
      </w:r>
      <w:r>
        <w:rPr>
          <w:b/>
          <w:i/>
          <w:spacing w:val="-1"/>
          <w:sz w:val="22"/>
        </w:rPr>
        <w:t> </w:t>
      </w:r>
      <w:r>
        <w:rPr>
          <w:b/>
          <w:i/>
          <w:sz w:val="22"/>
        </w:rPr>
        <w:t>:</w:t>
      </w:r>
    </w:p>
    <w:p>
      <w:pPr>
        <w:pStyle w:val="Heading1"/>
        <w:spacing w:before="121"/>
      </w:pPr>
      <w:r>
        <w:rPr/>
        <w:t>Anita</w:t>
      </w:r>
      <w:r>
        <w:rPr>
          <w:spacing w:val="-2"/>
        </w:rPr>
        <w:t> </w:t>
      </w:r>
      <w:r>
        <w:rPr/>
        <w:t>Rahmawati</w:t>
      </w:r>
    </w:p>
    <w:p>
      <w:pPr>
        <w:pStyle w:val="BodyText"/>
        <w:spacing w:before="114"/>
        <w:jc w:val="left"/>
      </w:pPr>
      <w:r>
        <w:rPr/>
        <w:t>Lecturer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Midwifery</w:t>
      </w:r>
      <w:r>
        <w:rPr>
          <w:spacing w:val="13"/>
        </w:rPr>
        <w:t> </w:t>
      </w:r>
      <w:r>
        <w:rPr/>
        <w:t>Prodi</w:t>
      </w:r>
      <w:r>
        <w:rPr>
          <w:spacing w:val="7"/>
        </w:rPr>
        <w:t> </w:t>
      </w:r>
      <w:r>
        <w:rPr/>
        <w:t>Poltekkes</w:t>
      </w:r>
      <w:r>
        <w:rPr>
          <w:spacing w:val="8"/>
        </w:rPr>
        <w:t> </w:t>
      </w:r>
      <w:r>
        <w:rPr/>
        <w:t>Kemenkes</w:t>
      </w:r>
      <w:r>
        <w:rPr>
          <w:spacing w:val="-47"/>
        </w:rPr>
        <w:t> </w:t>
      </w:r>
      <w:r>
        <w:rPr/>
        <w:t>Yogyakarta</w:t>
      </w:r>
    </w:p>
    <w:p>
      <w:pPr>
        <w:pStyle w:val="BodyText"/>
        <w:spacing w:before="121"/>
        <w:jc w:val="left"/>
      </w:pPr>
      <w:r>
        <w:rPr>
          <w:w w:val="99"/>
        </w:rPr>
        <w:t>.</w:t>
      </w:r>
    </w:p>
    <w:sectPr>
      <w:type w:val="continuous"/>
      <w:pgSz w:w="11910" w:h="16840"/>
      <w:pgMar w:top="700" w:bottom="280" w:left="1580" w:right="1400"/>
      <w:cols w:num="2" w:equalWidth="0">
        <w:col w:w="4364" w:space="114"/>
        <w:col w:w="445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group style="position:absolute;margin-left:84.239998pt;margin-top:756.47998pt;width:437.65pt;height:18pt;mso-position-horizontal-relative:page;mso-position-vertical-relative:page;z-index:-15993856" coordorigin="1685,15130" coordsize="8753,360">
          <v:shape style="position:absolute;left:1684;top:15129;width:8753;height:360" coordorigin="1685,15130" coordsize="8753,360" path="m9996,15130l1685,15130,1685,15137,9996,15137,9996,15130xm10438,15139l10006,15139,9998,15139,9998,15209,9998,15490,10438,15490,10438,15139xe" filled="true" fillcolor="#000000" stroked="false">
            <v:path arrowok="t"/>
            <v:fill type="solid"/>
          </v:shape>
          <v:shape style="position:absolute;left:9998;top:15129;width:440;height:8" coordorigin="9998,15130" coordsize="440,8" path="m10006,15130l9998,15130,9998,15137,10006,15137,10006,15130xm10438,15130l10008,15130,10008,15137,10438,15137,10438,15130xe" filled="true" fillcolor="#bf4f4d" stroked="false">
            <v:path arrowok="t"/>
            <v:fill type="solid"/>
          </v:shape>
          <v:shape style="position:absolute;left:9998;top:15139;width:440;height:351" coordorigin="9998,15139" coordsize="440,351" path="m10438,15420l9998,15420,9998,15490,10438,15490,10438,15420xm10438,15139l10008,15139,10008,15209,10438,15209,10438,15139xe" filled="true" fillcolor="#00000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9pt;margin-top:759.613098pt;width:405.45pt;height:12.3pt;mso-position-horizontal-relative:page;mso-position-vertical-relative:page;z-index:-1599334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i/>
                    <w:sz w:val="17"/>
                  </w:rPr>
                </w:pPr>
                <w:r>
                  <w:rPr>
                    <w:rFonts w:ascii="Cambria"/>
                    <w:b/>
                    <w:sz w:val="17"/>
                  </w:rPr>
                  <w:t>Anita</w:t>
                </w:r>
                <w:r>
                  <w:rPr>
                    <w:rFonts w:ascii="Cambria"/>
                    <w:b/>
                    <w:spacing w:val="7"/>
                    <w:sz w:val="17"/>
                  </w:rPr>
                  <w:t> </w:t>
                </w:r>
                <w:r>
                  <w:rPr>
                    <w:rFonts w:ascii="Cambria"/>
                    <w:b/>
                    <w:sz w:val="17"/>
                  </w:rPr>
                  <w:t>Rahmawati</w:t>
                </w:r>
                <w:r>
                  <w:rPr>
                    <w:rFonts w:ascii="Cambria"/>
                    <w:b/>
                    <w:spacing w:val="5"/>
                    <w:sz w:val="17"/>
                  </w:rPr>
                  <w:t> </w:t>
                </w:r>
                <w:r>
                  <w:rPr>
                    <w:rFonts w:ascii="Cambria"/>
                    <w:b/>
                    <w:sz w:val="17"/>
                  </w:rPr>
                  <w:t>|</w:t>
                </w:r>
                <w:r>
                  <w:rPr>
                    <w:rFonts w:ascii="Cambria"/>
                    <w:b/>
                    <w:spacing w:val="6"/>
                    <w:sz w:val="17"/>
                  </w:rPr>
                  <w:t> </w:t>
                </w:r>
                <w:r>
                  <w:rPr>
                    <w:rFonts w:ascii="Palatino Linotype"/>
                    <w:i/>
                    <w:sz w:val="17"/>
                  </w:rPr>
                  <w:t>The education level</w:t>
                </w:r>
                <w:r>
                  <w:rPr>
                    <w:rFonts w:ascii="Palatino Linotype"/>
                    <w:i/>
                    <w:spacing w:val="-1"/>
                    <w:sz w:val="17"/>
                  </w:rPr>
                  <w:t> </w:t>
                </w:r>
                <w:r>
                  <w:rPr>
                    <w:rFonts w:ascii="Palatino Linotype"/>
                    <w:i/>
                    <w:sz w:val="17"/>
                  </w:rPr>
                  <w:t>of</w:t>
                </w:r>
                <w:r>
                  <w:rPr>
                    <w:rFonts w:ascii="Palatino Linotype"/>
                    <w:i/>
                    <w:spacing w:val="-1"/>
                    <w:sz w:val="17"/>
                  </w:rPr>
                  <w:t> </w:t>
                </w:r>
                <w:r>
                  <w:rPr>
                    <w:rFonts w:ascii="Palatino Linotype"/>
                    <w:i/>
                    <w:sz w:val="17"/>
                  </w:rPr>
                  <w:t>relations with knowledge of</w:t>
                </w:r>
                <w:r>
                  <w:rPr>
                    <w:rFonts w:ascii="Palatino Linotype"/>
                    <w:i/>
                    <w:spacing w:val="-1"/>
                    <w:sz w:val="17"/>
                  </w:rPr>
                  <w:t> </w:t>
                </w:r>
                <w:r>
                  <w:rPr>
                    <w:rFonts w:ascii="Palatino Linotype"/>
                    <w:i/>
                    <w:sz w:val="17"/>
                  </w:rPr>
                  <w:t>osteoporosis</w:t>
                </w:r>
                <w:r>
                  <w:rPr>
                    <w:rFonts w:ascii="Palatino Linotype"/>
                    <w:i/>
                    <w:spacing w:val="3"/>
                    <w:sz w:val="17"/>
                  </w:rPr>
                  <w:t> </w:t>
                </w:r>
                <w:r>
                  <w:rPr>
                    <w:rFonts w:ascii="Palatino Linotype"/>
                    <w:i/>
                    <w:sz w:val="17"/>
                  </w:rPr>
                  <w:t>in women</w:t>
                </w:r>
                <w:r>
                  <w:rPr>
                    <w:rFonts w:ascii="Palatino Linotype"/>
                    <w:i/>
                    <w:spacing w:val="-2"/>
                    <w:sz w:val="17"/>
                  </w:rPr>
                  <w:t> </w:t>
                </w:r>
                <w:r>
                  <w:rPr>
                    <w:rFonts w:ascii="Palatino Linotype"/>
                    <w:i/>
                    <w:sz w:val="17"/>
                  </w:rPr>
                  <w:t>aged 45-55</w:t>
                </w:r>
                <w:r>
                  <w:rPr>
                    <w:rFonts w:ascii="Palatino Linotype"/>
                    <w:i/>
                    <w:spacing w:val="2"/>
                    <w:sz w:val="17"/>
                  </w:rPr>
                  <w:t> </w:t>
                </w:r>
                <w:r>
                  <w:rPr>
                    <w:rFonts w:ascii="Palatino Linotype"/>
                    <w:i/>
                    <w:sz w:val="17"/>
                  </w:rPr>
                  <w:t>years</w:t>
                </w:r>
                <w:r>
                  <w:rPr>
                    <w:rFonts w:ascii="Palatino Linotype"/>
                    <w:i/>
                    <w:spacing w:val="47"/>
                    <w:sz w:val="17"/>
                  </w:rPr>
                  <w:t> </w:t>
                </w:r>
                <w:r>
                  <w:rPr>
                    <w:i/>
                    <w:sz w:val="17"/>
                  </w:rPr>
                  <w:t>.</w:t>
                </w:r>
                <w:r>
                  <w:rPr>
                    <w:i/>
                    <w:spacing w:val="-1"/>
                    <w:sz w:val="17"/>
                  </w:rPr>
                  <w:t> </w:t>
                </w:r>
                <w:r>
                  <w:rPr>
                    <w:i/>
                    <w:sz w:val="17"/>
                  </w:rPr>
                  <w:t>.</w:t>
                </w:r>
                <w:r>
                  <w:rPr>
                    <w:i/>
                    <w:spacing w:val="-1"/>
                    <w:sz w:val="17"/>
                  </w:rPr>
                  <w:t> </w:t>
                </w:r>
                <w:r>
                  <w:rPr>
                    <w:i/>
                    <w:sz w:val="17"/>
                  </w:rPr>
                  <w:t>.</w:t>
                </w:r>
              </w:p>
            </w:txbxContent>
          </v:textbox>
          <w10:wrap type="none"/>
        </v:shape>
      </w:pict>
    </w:r>
    <w:r>
      <w:rPr/>
      <w:pict>
        <v:shape style="position:absolute;margin-left:505.799988pt;margin-top:759.613098pt;width:10.3pt;height:12.3pt;mso-position-horizontal-relative:page;mso-position-vertical-relative:page;z-index:-15992832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Cambria"/>
                    <w:b/>
                    <w:sz w:val="17"/>
                  </w:rPr>
                </w:pPr>
                <w:r>
                  <w:rPr/>
                  <w:fldChar w:fldCharType="begin"/>
                </w:r>
                <w:r>
                  <w:rPr>
                    <w:rFonts w:ascii="Cambria"/>
                    <w:b/>
                    <w:color w:val="FFFFFF"/>
                    <w:w w:val="84"/>
                    <w:sz w:val="17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 style="position:absolute;margin-left:83.519005pt;margin-top:53.999947pt;width:446.2pt;height:23.8pt;mso-position-horizontal-relative:page;mso-position-vertical-relative:page;z-index:-15995392" coordorigin="1670,1080" coordsize="8924,476" path="m8976,1514l1670,1514,1670,1555,8976,1555,8976,1514xm9019,1514l8978,1514,8978,1555,9019,1555,9019,1514xm9019,1152l8978,1152,8978,1512,9019,1512,9019,1152xm9019,1080l8978,1080,8978,1150,9019,1150,9019,1080xm10594,1514l9022,1514,9022,1555,10594,1555,10594,1514xe" filled="true" fillcolor="#808080" stroked="false">
          <v:path arrowok="t"/>
          <v:fill type="solid"/>
          <w10:wrap type="none"/>
        </v:shape>
      </w:pict>
    </w:r>
    <w:r>
      <w:rPr/>
      <w:pict>
        <v:shape style="position:absolute;margin-left:89pt;margin-top:56.669312pt;width:241.35pt;height:12.45pt;mso-position-horizontal-relative:page;mso-position-vertical-relative:page;z-index:-1599488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 w:hAnsi="Trebuchet MS"/>
                    <w:b/>
                    <w:sz w:val="18"/>
                  </w:rPr>
                </w:pPr>
                <w:r>
                  <w:rPr>
                    <w:rFonts w:ascii="Trebuchet MS" w:hAnsi="Trebuchet MS"/>
                    <w:b/>
                    <w:sz w:val="18"/>
                  </w:rPr>
                  <w:t>Jurnal</w:t>
                </w:r>
                <w:r>
                  <w:rPr>
                    <w:rFonts w:ascii="Trebuchet MS" w:hAnsi="Trebuchet MS"/>
                    <w:b/>
                    <w:spacing w:val="-4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Kesehatan</w:t>
                </w:r>
                <w:r>
                  <w:rPr>
                    <w:rFonts w:ascii="Trebuchet MS" w:hAnsi="Trebuchet MS"/>
                    <w:b/>
                    <w:spacing w:val="-5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Almuslim,</w:t>
                </w:r>
                <w:r>
                  <w:rPr>
                    <w:rFonts w:ascii="Trebuchet MS" w:hAnsi="Trebuchet MS"/>
                    <w:b/>
                    <w:spacing w:val="45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Vol.I</w:t>
                </w:r>
                <w:r>
                  <w:rPr>
                    <w:rFonts w:ascii="Trebuchet MS" w:hAnsi="Trebuchet MS"/>
                    <w:b/>
                    <w:spacing w:val="46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No.2</w:t>
                </w:r>
                <w:r>
                  <w:rPr>
                    <w:rFonts w:ascii="Trebuchet MS" w:hAnsi="Trebuchet MS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Arial" w:hAnsi="Arial"/>
                    <w:b/>
                    <w:w w:val="75"/>
                    <w:sz w:val="18"/>
                  </w:rPr>
                  <w:t>•</w:t>
                </w:r>
                <w:r>
                  <w:rPr>
                    <w:rFonts w:ascii="Arial" w:hAnsi="Arial"/>
                    <w:b/>
                    <w:spacing w:val="31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Pebruari</w:t>
                </w:r>
                <w:r>
                  <w:rPr>
                    <w:rFonts w:ascii="Trebuchet MS" w:hAnsi="Trebuchet MS"/>
                    <w:b/>
                    <w:spacing w:val="-6"/>
                    <w:sz w:val="18"/>
                  </w:rPr>
                  <w:t> </w:t>
                </w:r>
                <w:r>
                  <w:rPr>
                    <w:rFonts w:ascii="Trebuchet MS" w:hAnsi="Trebuchet MS"/>
                    <w:b/>
                    <w:sz w:val="18"/>
                  </w:rPr>
                  <w:t>2016</w:t>
                </w:r>
              </w:p>
            </w:txbxContent>
          </v:textbox>
          <w10:wrap type="none"/>
        </v:shape>
      </w:pict>
    </w:r>
    <w:r>
      <w:rPr/>
      <w:pict>
        <v:shape style="position:absolute;margin-left:454.759979pt;margin-top:56.929932pt;width:62.1pt;height:12.85pt;mso-position-horizontal-relative:page;mso-position-vertical-relative:page;z-index:-1599436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rFonts w:ascii="Microsoft Sans Serif"/>
                    <w:w w:val="90"/>
                    <w:sz w:val="18"/>
                  </w:rPr>
                  <w:t>ISSN:</w:t>
                </w:r>
                <w:r>
                  <w:rPr>
                    <w:rFonts w:ascii="Microsoft Sans Serif"/>
                    <w:spacing w:val="16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2460-7134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4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8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4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79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74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8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58" w:hanging="28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0" w:hanging="2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1" w:hanging="202"/>
        <w:jc w:val="right"/>
      </w:pPr>
      <w:rPr>
        <w:rFonts w:hint="default" w:ascii="Times New Roman" w:hAnsi="Times New Roman" w:eastAsia="Times New Roman" w:cs="Times New Roman"/>
        <w:i/>
        <w:iCs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8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6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4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2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6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68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77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85" w:hanging="20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410" w:hanging="190"/>
        <w:jc w:val="left"/>
      </w:pPr>
      <w:rPr>
        <w:rFonts w:hint="default" w:ascii="Times New Roman" w:hAnsi="Times New Roman" w:eastAsia="Times New Roman" w:cs="Times New Roman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2" w:hanging="1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5" w:hanging="1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8" w:hanging="1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31" w:hanging="1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4" w:hanging="1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37" w:hanging="1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0" w:hanging="1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3" w:hanging="19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20" w:hanging="30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4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2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20" w:hanging="30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2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5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98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91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84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6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9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62" w:hanging="3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3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5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4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0" w:hanging="284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20"/>
      <w:jc w:val="both"/>
    </w:pPr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421" w:hanging="284"/>
      <w:outlineLvl w:val="2"/>
    </w:pPr>
    <w:rPr>
      <w:rFonts w:ascii="Times New Roman" w:hAnsi="Times New Roman" w:eastAsia="Times New Roman" w:cs="Times New Roman"/>
      <w:b/>
      <w:bCs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08" w:right="409"/>
      <w:jc w:val="center"/>
    </w:pPr>
    <w:rPr>
      <w:rFonts w:ascii="Cambria" w:hAnsi="Cambria" w:eastAsia="Cambria" w:cs="Cambria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3" w:hanging="28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http://kurniawan-h--/" TargetMode="External"/><Relationship Id="rId9" Type="http://schemas.openxmlformats.org/officeDocument/2006/relationships/hyperlink" Target="http://www.womanlab.com/english/menopa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INDONUSA</dc:creator>
  <dc:title>Jurnal ekonomika : Universitas Almuslim Bireuen - Aceh</dc:title>
  <dcterms:created xsi:type="dcterms:W3CDTF">2021-03-26T04:16:07Z</dcterms:created>
  <dcterms:modified xsi:type="dcterms:W3CDTF">2021-03-26T04:16:07Z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Nitro Pro 9  (9. 0. 3. 2)</vt:lpwstr>
  </property>
  <property fmtid="{D5CDD505-2E9C-101B-9397-08002B2CF9AE}" pid="4" name="LastSaved">
    <vt:filetime>2021-03-26T00:00:00Z</vt:filetime>
  </property>
</Properties>
</file>