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7482" w14:textId="2ED59C3B" w:rsidR="0029695B" w:rsidRPr="004E0BB5" w:rsidRDefault="0029695B" w:rsidP="004E0BB5">
      <w:pPr>
        <w:pStyle w:val="NoSpacing"/>
        <w:rPr>
          <w:b/>
          <w:bCs/>
          <w:sz w:val="24"/>
          <w:szCs w:val="24"/>
          <w:lang w:val="id-ID" w:eastAsia="id-ID"/>
        </w:rPr>
      </w:pPr>
      <w:r w:rsidRPr="004E0BB5">
        <w:rPr>
          <w:b/>
          <w:bCs/>
        </w:rPr>
        <w:t>Journal of English Education and Social Science (JEESS)</w:t>
      </w:r>
      <w:r w:rsidRPr="004E0BB5">
        <w:rPr>
          <w:b/>
          <w:bCs/>
        </w:rPr>
        <w:tab/>
        <w:t xml:space="preserve">      ISSN : </w:t>
      </w:r>
      <w:r w:rsidRPr="004E0BB5">
        <w:rPr>
          <w:b/>
          <w:bCs/>
          <w:shd w:val="clear" w:color="auto" w:fill="FFFFFF"/>
        </w:rPr>
        <w:t>2776-1436 (E) 2775-6912 (P)</w:t>
      </w:r>
    </w:p>
    <w:p w14:paraId="170361E3" w14:textId="445F72BC" w:rsidR="004E0BB5" w:rsidRDefault="0029695B" w:rsidP="007E6DCD">
      <w:pPr>
        <w:pStyle w:val="NoSpacing"/>
        <w:rPr>
          <w:b/>
          <w:bCs/>
        </w:rPr>
      </w:pPr>
      <w:r w:rsidRPr="004E0BB5">
        <w:rPr>
          <w:b/>
          <w:bCs/>
        </w:rPr>
        <w:t xml:space="preserve">Volume </w:t>
      </w:r>
      <w:r w:rsidRPr="004E0BB5">
        <w:rPr>
          <w:b/>
          <w:bCs/>
          <w:lang w:val="id-ID"/>
        </w:rPr>
        <w:t xml:space="preserve">1 </w:t>
      </w:r>
      <w:r w:rsidRPr="004E0BB5">
        <w:rPr>
          <w:b/>
          <w:bCs/>
        </w:rPr>
        <w:t xml:space="preserve">No. </w:t>
      </w:r>
      <w:r w:rsidRPr="004E0BB5">
        <w:rPr>
          <w:b/>
          <w:bCs/>
          <w:lang w:val="en-MY"/>
        </w:rPr>
        <w:t>3</w:t>
      </w:r>
      <w:r w:rsidRPr="004E0BB5">
        <w:rPr>
          <w:b/>
          <w:bCs/>
        </w:rPr>
        <w:t xml:space="preserve"> (2022)</w:t>
      </w:r>
    </w:p>
    <w:p w14:paraId="1CC169B2" w14:textId="0E54AE52" w:rsidR="007E6DCD" w:rsidRPr="004E0BB5" w:rsidRDefault="007E6DCD" w:rsidP="007E6DCD">
      <w:pPr>
        <w:pStyle w:val="NoSpacing"/>
        <w:rPr>
          <w:b/>
          <w:bCs/>
        </w:rPr>
      </w:pPr>
      <w:r>
        <w:rPr>
          <w:b/>
          <w:bCs/>
        </w:rPr>
        <w:t>Page: 29-35</w:t>
      </w:r>
    </w:p>
    <w:p w14:paraId="3F0AD1B9" w14:textId="77777777" w:rsidR="0029695B" w:rsidRPr="0029695B" w:rsidRDefault="0029695B" w:rsidP="0091334B">
      <w:pPr>
        <w:spacing w:line="360" w:lineRule="auto"/>
        <w:jc w:val="center"/>
        <w:rPr>
          <w:rFonts w:ascii="Times New Roman" w:hAnsi="Times New Roman" w:cs="Times New Roman"/>
          <w:b/>
          <w:sz w:val="24"/>
          <w:szCs w:val="24"/>
          <w:lang w:val="en-MY"/>
        </w:rPr>
      </w:pPr>
    </w:p>
    <w:p w14:paraId="01E17346" w14:textId="264EFB48" w:rsidR="0091334B" w:rsidRPr="004F0718" w:rsidRDefault="00227EA8" w:rsidP="0091334B">
      <w:pPr>
        <w:spacing w:line="360" w:lineRule="auto"/>
        <w:jc w:val="center"/>
        <w:rPr>
          <w:rFonts w:cstheme="minorHAnsi"/>
          <w:b/>
          <w:sz w:val="28"/>
          <w:szCs w:val="28"/>
          <w:lang w:val="id-ID"/>
        </w:rPr>
      </w:pPr>
      <w:r w:rsidRPr="004F0718">
        <w:rPr>
          <w:rFonts w:cstheme="minorHAnsi"/>
          <w:b/>
          <w:sz w:val="28"/>
          <w:szCs w:val="28"/>
          <w:lang w:val="id-ID"/>
        </w:rPr>
        <w:t>An analysis</w:t>
      </w:r>
      <w:r w:rsidR="003F5D4D" w:rsidRPr="004F0718">
        <w:rPr>
          <w:rFonts w:cstheme="minorHAnsi"/>
          <w:b/>
          <w:sz w:val="28"/>
          <w:szCs w:val="28"/>
          <w:lang w:val="id-ID"/>
        </w:rPr>
        <w:t xml:space="preserve"> </w:t>
      </w:r>
      <w:r w:rsidR="003F5D4D" w:rsidRPr="004F0718">
        <w:rPr>
          <w:rFonts w:cstheme="minorHAnsi"/>
          <w:b/>
          <w:sz w:val="28"/>
          <w:szCs w:val="28"/>
        </w:rPr>
        <w:t>Code</w:t>
      </w:r>
      <w:r w:rsidR="001D4DF8" w:rsidRPr="004F0718">
        <w:rPr>
          <w:rFonts w:cstheme="minorHAnsi"/>
          <w:b/>
          <w:sz w:val="28"/>
          <w:szCs w:val="28"/>
        </w:rPr>
        <w:t xml:space="preserve"> S</w:t>
      </w:r>
      <w:r w:rsidR="003F5D4D" w:rsidRPr="004F0718">
        <w:rPr>
          <w:rFonts w:cstheme="minorHAnsi"/>
          <w:b/>
          <w:sz w:val="28"/>
          <w:szCs w:val="28"/>
        </w:rPr>
        <w:t xml:space="preserve">witching </w:t>
      </w:r>
      <w:r w:rsidR="001D4DF8" w:rsidRPr="004F0718">
        <w:rPr>
          <w:rFonts w:cstheme="minorHAnsi"/>
          <w:b/>
          <w:sz w:val="28"/>
          <w:szCs w:val="28"/>
        </w:rPr>
        <w:t>U</w:t>
      </w:r>
      <w:r w:rsidR="003F5D4D" w:rsidRPr="004F0718">
        <w:rPr>
          <w:rFonts w:cstheme="minorHAnsi"/>
          <w:b/>
          <w:sz w:val="28"/>
          <w:szCs w:val="28"/>
        </w:rPr>
        <w:t xml:space="preserve">sed by </w:t>
      </w:r>
      <w:r w:rsidR="001D4DF8" w:rsidRPr="004F0718">
        <w:rPr>
          <w:rFonts w:cstheme="minorHAnsi"/>
          <w:b/>
          <w:sz w:val="28"/>
          <w:szCs w:val="28"/>
        </w:rPr>
        <w:t>T</w:t>
      </w:r>
      <w:r w:rsidR="003F5D4D" w:rsidRPr="004F0718">
        <w:rPr>
          <w:rFonts w:cstheme="minorHAnsi"/>
          <w:b/>
          <w:sz w:val="28"/>
          <w:szCs w:val="28"/>
        </w:rPr>
        <w:t xml:space="preserve">he </w:t>
      </w:r>
      <w:r w:rsidR="001D4DF8" w:rsidRPr="004F0718">
        <w:rPr>
          <w:rFonts w:cstheme="minorHAnsi"/>
          <w:b/>
          <w:sz w:val="28"/>
          <w:szCs w:val="28"/>
        </w:rPr>
        <w:t>S</w:t>
      </w:r>
      <w:r w:rsidR="003F5D4D" w:rsidRPr="004F0718">
        <w:rPr>
          <w:rFonts w:cstheme="minorHAnsi"/>
          <w:b/>
          <w:sz w:val="28"/>
          <w:szCs w:val="28"/>
        </w:rPr>
        <w:t xml:space="preserve">tudents </w:t>
      </w:r>
      <w:r w:rsidR="008162F4" w:rsidRPr="004F0718">
        <w:rPr>
          <w:rFonts w:cstheme="minorHAnsi"/>
          <w:b/>
          <w:sz w:val="28"/>
          <w:szCs w:val="28"/>
        </w:rPr>
        <w:t xml:space="preserve">and </w:t>
      </w:r>
      <w:r w:rsidR="001D4DF8" w:rsidRPr="004F0718">
        <w:rPr>
          <w:rFonts w:cstheme="minorHAnsi"/>
          <w:b/>
          <w:sz w:val="28"/>
          <w:szCs w:val="28"/>
        </w:rPr>
        <w:t>The T</w:t>
      </w:r>
      <w:r w:rsidR="008162F4" w:rsidRPr="004F0718">
        <w:rPr>
          <w:rFonts w:cstheme="minorHAnsi"/>
          <w:b/>
          <w:sz w:val="28"/>
          <w:szCs w:val="28"/>
        </w:rPr>
        <w:t>eacher</w:t>
      </w:r>
      <w:r w:rsidR="00F65A96" w:rsidRPr="004F0718">
        <w:rPr>
          <w:rFonts w:cstheme="minorHAnsi"/>
          <w:b/>
          <w:sz w:val="28"/>
          <w:szCs w:val="28"/>
          <w:lang w:val="id-ID"/>
        </w:rPr>
        <w:t xml:space="preserve"> at </w:t>
      </w:r>
      <w:r w:rsidR="001D4DF8" w:rsidRPr="004F0718">
        <w:rPr>
          <w:rFonts w:cstheme="minorHAnsi"/>
          <w:b/>
          <w:sz w:val="28"/>
          <w:szCs w:val="28"/>
        </w:rPr>
        <w:t>S</w:t>
      </w:r>
      <w:r w:rsidR="00F65A96" w:rsidRPr="004F0718">
        <w:rPr>
          <w:rFonts w:cstheme="minorHAnsi"/>
          <w:b/>
          <w:sz w:val="28"/>
          <w:szCs w:val="28"/>
          <w:lang w:val="id-ID"/>
        </w:rPr>
        <w:t>enior</w:t>
      </w:r>
      <w:r w:rsidR="003F5D4D" w:rsidRPr="004F0718">
        <w:rPr>
          <w:rFonts w:cstheme="minorHAnsi"/>
          <w:b/>
          <w:sz w:val="28"/>
          <w:szCs w:val="28"/>
          <w:lang w:val="id-ID"/>
        </w:rPr>
        <w:t xml:space="preserve"> </w:t>
      </w:r>
      <w:r w:rsidR="001D4DF8" w:rsidRPr="004F0718">
        <w:rPr>
          <w:rFonts w:cstheme="minorHAnsi"/>
          <w:b/>
          <w:sz w:val="28"/>
          <w:szCs w:val="28"/>
        </w:rPr>
        <w:t>H</w:t>
      </w:r>
      <w:r w:rsidR="003F5D4D" w:rsidRPr="004F0718">
        <w:rPr>
          <w:rFonts w:cstheme="minorHAnsi"/>
          <w:b/>
          <w:sz w:val="28"/>
          <w:szCs w:val="28"/>
          <w:lang w:val="id-ID"/>
        </w:rPr>
        <w:t xml:space="preserve">igh </w:t>
      </w:r>
      <w:r w:rsidR="001D4DF8" w:rsidRPr="004F0718">
        <w:rPr>
          <w:rFonts w:cstheme="minorHAnsi"/>
          <w:b/>
          <w:sz w:val="28"/>
          <w:szCs w:val="28"/>
        </w:rPr>
        <w:t>S</w:t>
      </w:r>
      <w:r w:rsidR="003F5D4D" w:rsidRPr="004F0718">
        <w:rPr>
          <w:rFonts w:cstheme="minorHAnsi"/>
          <w:b/>
          <w:sz w:val="28"/>
          <w:szCs w:val="28"/>
          <w:lang w:val="id-ID"/>
        </w:rPr>
        <w:t>chool</w:t>
      </w:r>
      <w:r w:rsidR="00F65A96" w:rsidRPr="004F0718">
        <w:rPr>
          <w:rFonts w:cstheme="minorHAnsi"/>
          <w:b/>
          <w:sz w:val="28"/>
          <w:szCs w:val="28"/>
          <w:lang w:val="id-ID"/>
        </w:rPr>
        <w:t xml:space="preserve"> in Al Zahrah</w:t>
      </w:r>
      <w:r w:rsidRPr="004F0718">
        <w:rPr>
          <w:rFonts w:cstheme="minorHAnsi"/>
          <w:b/>
          <w:sz w:val="28"/>
          <w:szCs w:val="28"/>
          <w:lang w:val="id-ID"/>
        </w:rPr>
        <w:t xml:space="preserve"> </w:t>
      </w:r>
      <w:r w:rsidR="001D4DF8" w:rsidRPr="004F0718">
        <w:rPr>
          <w:rFonts w:cstheme="minorHAnsi"/>
          <w:b/>
          <w:sz w:val="28"/>
          <w:szCs w:val="28"/>
        </w:rPr>
        <w:t>B</w:t>
      </w:r>
      <w:r w:rsidRPr="004F0718">
        <w:rPr>
          <w:rFonts w:cstheme="minorHAnsi"/>
          <w:b/>
          <w:sz w:val="28"/>
          <w:szCs w:val="28"/>
          <w:lang w:val="id-ID"/>
        </w:rPr>
        <w:t xml:space="preserve">oarding </w:t>
      </w:r>
      <w:r w:rsidR="001D4DF8" w:rsidRPr="004F0718">
        <w:rPr>
          <w:rFonts w:cstheme="minorHAnsi"/>
          <w:b/>
          <w:sz w:val="28"/>
          <w:szCs w:val="28"/>
        </w:rPr>
        <w:t>S</w:t>
      </w:r>
      <w:r w:rsidRPr="004F0718">
        <w:rPr>
          <w:rFonts w:cstheme="minorHAnsi"/>
          <w:b/>
          <w:sz w:val="28"/>
          <w:szCs w:val="28"/>
          <w:lang w:val="id-ID"/>
        </w:rPr>
        <w:t>chool</w:t>
      </w:r>
    </w:p>
    <w:p w14:paraId="31831545" w14:textId="77777777" w:rsidR="00CB0513" w:rsidRPr="00DA39A8" w:rsidRDefault="00CB0513" w:rsidP="0091334B">
      <w:pPr>
        <w:spacing w:line="360" w:lineRule="auto"/>
        <w:jc w:val="center"/>
        <w:rPr>
          <w:rFonts w:ascii="Times New Roman" w:hAnsi="Times New Roman" w:cs="Times New Roman"/>
          <w:b/>
          <w:sz w:val="24"/>
          <w:szCs w:val="24"/>
          <w:lang w:val="id-ID"/>
        </w:rPr>
      </w:pPr>
    </w:p>
    <w:p w14:paraId="3DB781E3" w14:textId="1A066DA4" w:rsidR="00CB0513" w:rsidRPr="004F0718" w:rsidRDefault="0029695B" w:rsidP="0091334B">
      <w:pPr>
        <w:spacing w:line="360" w:lineRule="auto"/>
        <w:jc w:val="center"/>
        <w:rPr>
          <w:rFonts w:cstheme="minorHAnsi"/>
          <w:b/>
          <w:sz w:val="24"/>
          <w:szCs w:val="24"/>
        </w:rPr>
      </w:pPr>
      <w:r w:rsidRPr="004F0718">
        <w:rPr>
          <w:rFonts w:cstheme="minorHAnsi"/>
          <w:b/>
          <w:sz w:val="24"/>
          <w:szCs w:val="24"/>
          <w:vertAlign w:val="superscript"/>
        </w:rPr>
        <w:t>1</w:t>
      </w:r>
      <w:r w:rsidR="00CB0513" w:rsidRPr="004F0718">
        <w:rPr>
          <w:rFonts w:cstheme="minorHAnsi"/>
          <w:b/>
          <w:sz w:val="24"/>
          <w:szCs w:val="24"/>
        </w:rPr>
        <w:t>ULYA ZAINURA</w:t>
      </w:r>
    </w:p>
    <w:p w14:paraId="1F1123C0" w14:textId="06EAAA8F" w:rsidR="00CB0513" w:rsidRPr="004F0718" w:rsidRDefault="0029695B" w:rsidP="0091334B">
      <w:pPr>
        <w:spacing w:line="360" w:lineRule="auto"/>
        <w:jc w:val="center"/>
        <w:rPr>
          <w:rFonts w:cstheme="minorHAnsi"/>
          <w:b/>
        </w:rPr>
      </w:pPr>
      <w:r w:rsidRPr="004F0718">
        <w:rPr>
          <w:rFonts w:cstheme="minorHAnsi"/>
          <w:b/>
          <w:vertAlign w:val="superscript"/>
        </w:rPr>
        <w:t>1</w:t>
      </w:r>
      <w:r w:rsidR="00414060" w:rsidRPr="004F0718">
        <w:rPr>
          <w:rFonts w:cstheme="minorHAnsi"/>
          <w:b/>
        </w:rPr>
        <w:t>Teacher at MA Alzahrah Bording School</w:t>
      </w:r>
      <w:r w:rsidR="00CB0513" w:rsidRPr="004F0718">
        <w:rPr>
          <w:rFonts w:cstheme="minorHAnsi"/>
          <w:b/>
        </w:rPr>
        <w:t>, Bireu</w:t>
      </w:r>
      <w:r w:rsidR="00414060" w:rsidRPr="004F0718">
        <w:rPr>
          <w:rFonts w:cstheme="minorHAnsi"/>
          <w:b/>
        </w:rPr>
        <w:t>e</w:t>
      </w:r>
      <w:r w:rsidR="00CB0513" w:rsidRPr="004F0718">
        <w:rPr>
          <w:rFonts w:cstheme="minorHAnsi"/>
          <w:b/>
        </w:rPr>
        <w:t>n</w:t>
      </w:r>
    </w:p>
    <w:p w14:paraId="418B6C75" w14:textId="1CCC8FA9" w:rsidR="00CB0513" w:rsidRPr="00A67B9B" w:rsidRDefault="00CB0513" w:rsidP="005F41F7">
      <w:pPr>
        <w:spacing w:line="360" w:lineRule="auto"/>
        <w:rPr>
          <w:rFonts w:ascii="Times New Roman" w:hAnsi="Times New Roman" w:cs="Times New Roman"/>
          <w:b/>
          <w:sz w:val="24"/>
          <w:szCs w:val="24"/>
          <w:lang w:val="en-MY"/>
        </w:rPr>
      </w:pPr>
    </w:p>
    <w:p w14:paraId="6EB000FC" w14:textId="0D5D00BD" w:rsidR="00CB0513" w:rsidRPr="004F0718" w:rsidRDefault="00CB0513" w:rsidP="0091334B">
      <w:pPr>
        <w:spacing w:line="360" w:lineRule="auto"/>
        <w:jc w:val="center"/>
        <w:rPr>
          <w:rFonts w:cstheme="minorHAnsi"/>
          <w:b/>
        </w:rPr>
      </w:pPr>
      <w:r w:rsidRPr="004F0718">
        <w:rPr>
          <w:rFonts w:cstheme="minorHAnsi"/>
          <w:b/>
        </w:rPr>
        <w:t>ABSTRACT</w:t>
      </w:r>
    </w:p>
    <w:p w14:paraId="18491391" w14:textId="77777777" w:rsidR="001D4DF8" w:rsidRPr="004F0718" w:rsidRDefault="001D4DF8" w:rsidP="001D4DF8">
      <w:pPr>
        <w:autoSpaceDE w:val="0"/>
        <w:autoSpaceDN w:val="0"/>
        <w:adjustRightInd w:val="0"/>
        <w:spacing w:after="0" w:line="240" w:lineRule="auto"/>
        <w:rPr>
          <w:rFonts w:cstheme="minorHAnsi"/>
          <w:color w:val="000000"/>
          <w:lang w:val="en-ID"/>
        </w:rPr>
      </w:pPr>
    </w:p>
    <w:p w14:paraId="6D628199" w14:textId="25A8E64A" w:rsidR="001D4DF8" w:rsidRPr="004F0718" w:rsidRDefault="006B5975" w:rsidP="001D4DF8">
      <w:pPr>
        <w:spacing w:line="240" w:lineRule="auto"/>
        <w:jc w:val="both"/>
        <w:rPr>
          <w:rFonts w:cstheme="minorHAnsi"/>
          <w:color w:val="000000"/>
          <w:lang w:val="en-ID"/>
        </w:rPr>
      </w:pPr>
      <w:r w:rsidRPr="004F0718">
        <w:rPr>
          <w:rFonts w:cstheme="minorHAnsi"/>
          <w:color w:val="000000"/>
          <w:lang w:val="en-ID"/>
        </w:rPr>
        <w:t>This research aimed to analyse code switching used by the students and the teacher in foreign language classroom.</w:t>
      </w:r>
      <w:r w:rsidR="001D4DF8" w:rsidRPr="004F0718">
        <w:rPr>
          <w:rFonts w:cstheme="minorHAnsi"/>
          <w:color w:val="000000"/>
          <w:lang w:val="en-ID"/>
        </w:rPr>
        <w:t xml:space="preserve"> </w:t>
      </w:r>
      <w:r w:rsidRPr="004F0718">
        <w:rPr>
          <w:rFonts w:cstheme="minorHAnsi"/>
          <w:color w:val="000000"/>
          <w:lang w:val="en-ID"/>
        </w:rPr>
        <w:t>In detail, the researcher interest in finding the teacher’s language used, and the students’ language used. Then, it also observed the reason why they do code switching. This research was design</w:t>
      </w:r>
      <w:r w:rsidR="002F68D5" w:rsidRPr="004F0718">
        <w:rPr>
          <w:rFonts w:cstheme="minorHAnsi"/>
          <w:color w:val="000000"/>
          <w:lang w:val="en-ID"/>
        </w:rPr>
        <w:t xml:space="preserve">ed descriptively. </w:t>
      </w:r>
      <w:r w:rsidRPr="004F0718">
        <w:rPr>
          <w:rFonts w:cstheme="minorHAnsi"/>
          <w:color w:val="000000"/>
          <w:lang w:val="en-ID"/>
        </w:rPr>
        <w:t>T</w:t>
      </w:r>
      <w:r w:rsidR="001D4DF8" w:rsidRPr="004F0718">
        <w:rPr>
          <w:rFonts w:cstheme="minorHAnsi"/>
          <w:color w:val="000000"/>
          <w:lang w:val="en-ID"/>
        </w:rPr>
        <w:t>he subject of this research was</w:t>
      </w:r>
      <w:r w:rsidR="002F68D5" w:rsidRPr="004F0718">
        <w:rPr>
          <w:rFonts w:cstheme="minorHAnsi"/>
          <w:color w:val="000000"/>
          <w:lang w:val="en-ID"/>
        </w:rPr>
        <w:t xml:space="preserve"> </w:t>
      </w:r>
      <w:r w:rsidR="001D4DF8" w:rsidRPr="004F0718">
        <w:rPr>
          <w:rFonts w:cstheme="minorHAnsi"/>
          <w:color w:val="000000"/>
          <w:lang w:val="en-ID"/>
        </w:rPr>
        <w:t>English teacher</w:t>
      </w:r>
      <w:r w:rsidR="002F68D5" w:rsidRPr="004F0718">
        <w:rPr>
          <w:rFonts w:cstheme="minorHAnsi"/>
          <w:color w:val="000000"/>
          <w:lang w:val="en-ID"/>
        </w:rPr>
        <w:t xml:space="preserve"> and the students</w:t>
      </w:r>
      <w:r w:rsidR="001D4DF8" w:rsidRPr="004F0718">
        <w:rPr>
          <w:rFonts w:cstheme="minorHAnsi"/>
          <w:color w:val="000000"/>
          <w:lang w:val="en-ID"/>
        </w:rPr>
        <w:t xml:space="preserve"> a</w:t>
      </w:r>
      <w:r w:rsidR="002F68D5" w:rsidRPr="004F0718">
        <w:rPr>
          <w:rFonts w:cstheme="minorHAnsi"/>
          <w:color w:val="000000"/>
          <w:lang w:val="en-ID"/>
        </w:rPr>
        <w:t>t MAS Al Zahrah. T</w:t>
      </w:r>
      <w:r w:rsidR="001D4DF8" w:rsidRPr="004F0718">
        <w:rPr>
          <w:rFonts w:cstheme="minorHAnsi"/>
          <w:color w:val="000000"/>
          <w:lang w:val="en-ID"/>
        </w:rPr>
        <w:t>he data of this research was the English teacher’</w:t>
      </w:r>
      <w:r w:rsidR="002F68D5" w:rsidRPr="004F0718">
        <w:rPr>
          <w:rFonts w:cstheme="minorHAnsi"/>
          <w:color w:val="000000"/>
          <w:lang w:val="en-ID"/>
        </w:rPr>
        <w:t xml:space="preserve"> and the students’</w:t>
      </w:r>
      <w:r w:rsidR="001D4DF8" w:rsidRPr="004F0718">
        <w:rPr>
          <w:rFonts w:cstheme="minorHAnsi"/>
          <w:color w:val="000000"/>
          <w:lang w:val="en-ID"/>
        </w:rPr>
        <w:t xml:space="preserve"> utterances which contain code-switching</w:t>
      </w:r>
      <w:r w:rsidR="002F68D5" w:rsidRPr="004F0718">
        <w:rPr>
          <w:rFonts w:cstheme="minorHAnsi"/>
          <w:color w:val="000000"/>
          <w:lang w:val="en-ID"/>
        </w:rPr>
        <w:t>.</w:t>
      </w:r>
      <w:r w:rsidR="001D4DF8" w:rsidRPr="004F0718">
        <w:rPr>
          <w:rFonts w:cstheme="minorHAnsi"/>
          <w:color w:val="000000"/>
          <w:lang w:val="en-ID"/>
        </w:rPr>
        <w:t xml:space="preserve"> The instrument used was an audio-video recorder which recorded the classroom conversation</w:t>
      </w:r>
      <w:r w:rsidR="00C3149D" w:rsidRPr="004F0718">
        <w:rPr>
          <w:rFonts w:cstheme="minorHAnsi"/>
          <w:color w:val="000000"/>
          <w:lang w:val="en-ID"/>
        </w:rPr>
        <w:t xml:space="preserve">. </w:t>
      </w:r>
      <w:r w:rsidR="001D4DF8" w:rsidRPr="004F0718">
        <w:rPr>
          <w:rFonts w:cstheme="minorHAnsi"/>
          <w:color w:val="000000"/>
          <w:lang w:val="en-ID"/>
        </w:rPr>
        <w:t xml:space="preserve">The results showed that the code mostly used by the English teachers </w:t>
      </w:r>
      <w:r w:rsidR="00C3149D" w:rsidRPr="004F0718">
        <w:rPr>
          <w:rFonts w:cstheme="minorHAnsi"/>
          <w:color w:val="000000"/>
          <w:lang w:val="en-ID"/>
        </w:rPr>
        <w:t xml:space="preserve">and the students </w:t>
      </w:r>
      <w:r w:rsidR="001D4DF8" w:rsidRPr="004F0718">
        <w:rPr>
          <w:rFonts w:cstheme="minorHAnsi"/>
          <w:color w:val="000000"/>
          <w:lang w:val="en-ID"/>
        </w:rPr>
        <w:t>was Bahasa Indonesia. Then, the other dominant codes were English, switching English – Bahasa Indonesia, and switching Bahasa Indonesia – English. The finding of this research was the</w:t>
      </w:r>
      <w:r w:rsidR="00C3149D" w:rsidRPr="004F0718">
        <w:rPr>
          <w:rFonts w:cstheme="minorHAnsi"/>
          <w:color w:val="000000"/>
          <w:lang w:val="en-ID"/>
        </w:rPr>
        <w:t xml:space="preserve"> teacher and the students</w:t>
      </w:r>
      <w:r w:rsidR="001D4DF8" w:rsidRPr="004F0718">
        <w:rPr>
          <w:rFonts w:cstheme="minorHAnsi"/>
          <w:color w:val="000000"/>
          <w:lang w:val="en-ID"/>
        </w:rPr>
        <w:t xml:space="preserve"> </w:t>
      </w:r>
      <w:r w:rsidR="00C3149D" w:rsidRPr="004F0718">
        <w:rPr>
          <w:rFonts w:cstheme="minorHAnsi"/>
          <w:color w:val="000000"/>
          <w:lang w:val="en-ID"/>
        </w:rPr>
        <w:t>did code-switch</w:t>
      </w:r>
      <w:r w:rsidR="001D4DF8" w:rsidRPr="004F0718">
        <w:rPr>
          <w:rFonts w:cstheme="minorHAnsi"/>
          <w:color w:val="000000"/>
          <w:lang w:val="en-ID"/>
        </w:rPr>
        <w:t xml:space="preserve"> </w:t>
      </w:r>
      <w:r w:rsidR="00C3149D" w:rsidRPr="004F0718">
        <w:rPr>
          <w:rFonts w:cstheme="minorHAnsi"/>
          <w:color w:val="000000"/>
          <w:lang w:val="en-ID"/>
        </w:rPr>
        <w:t xml:space="preserve">more </w:t>
      </w:r>
      <w:r w:rsidR="001D4DF8" w:rsidRPr="004F0718">
        <w:rPr>
          <w:rFonts w:cstheme="minorHAnsi"/>
          <w:color w:val="000000"/>
          <w:lang w:val="en-ID"/>
        </w:rPr>
        <w:t xml:space="preserve">than target language in </w:t>
      </w:r>
      <w:r w:rsidR="00C3149D" w:rsidRPr="004F0718">
        <w:rPr>
          <w:rFonts w:cstheme="minorHAnsi"/>
          <w:color w:val="000000"/>
          <w:lang w:val="en-ID"/>
        </w:rPr>
        <w:t>teaching learning process</w:t>
      </w:r>
      <w:r w:rsidR="00647C03" w:rsidRPr="004F0718">
        <w:rPr>
          <w:rFonts w:cstheme="minorHAnsi"/>
          <w:color w:val="000000"/>
          <w:lang w:val="en-ID"/>
        </w:rPr>
        <w:t>.</w:t>
      </w:r>
      <w:r w:rsidR="00C3149D" w:rsidRPr="004F0718">
        <w:rPr>
          <w:rFonts w:cstheme="minorHAnsi"/>
          <w:color w:val="000000"/>
          <w:lang w:val="en-ID"/>
        </w:rPr>
        <w:t xml:space="preserve"> They believe that code switching is an effective way in learning.</w:t>
      </w:r>
      <w:r w:rsidR="00647C03" w:rsidRPr="004F0718">
        <w:rPr>
          <w:rFonts w:cstheme="minorHAnsi"/>
          <w:color w:val="000000"/>
          <w:lang w:val="en-ID"/>
        </w:rPr>
        <w:t xml:space="preserve"> </w:t>
      </w:r>
      <w:r w:rsidR="001D4DF8" w:rsidRPr="004F0718">
        <w:rPr>
          <w:rFonts w:cstheme="minorHAnsi"/>
          <w:color w:val="000000"/>
          <w:lang w:val="en-ID"/>
        </w:rPr>
        <w:t xml:space="preserve"> </w:t>
      </w:r>
    </w:p>
    <w:p w14:paraId="43F213B3" w14:textId="784E91B3" w:rsidR="001D4DF8" w:rsidRPr="004F0718" w:rsidRDefault="001D4DF8" w:rsidP="001D4DF8">
      <w:pPr>
        <w:spacing w:line="240" w:lineRule="auto"/>
        <w:jc w:val="both"/>
        <w:rPr>
          <w:rFonts w:cstheme="minorHAnsi"/>
          <w:b/>
        </w:rPr>
      </w:pPr>
      <w:r w:rsidRPr="004F0718">
        <w:rPr>
          <w:rFonts w:cstheme="minorHAnsi"/>
          <w:b/>
          <w:bCs/>
          <w:color w:val="000000"/>
          <w:lang w:val="en-ID"/>
        </w:rPr>
        <w:t>Key words</w:t>
      </w:r>
      <w:r w:rsidRPr="004F0718">
        <w:rPr>
          <w:rFonts w:cstheme="minorHAnsi"/>
          <w:color w:val="000000"/>
          <w:lang w:val="en-ID"/>
        </w:rPr>
        <w:t>: Code-switching</w:t>
      </w:r>
      <w:r w:rsidR="00647C03" w:rsidRPr="004F0718">
        <w:rPr>
          <w:rFonts w:cstheme="minorHAnsi"/>
          <w:color w:val="000000"/>
          <w:lang w:val="en-ID"/>
        </w:rPr>
        <w:t>, The t</w:t>
      </w:r>
      <w:r w:rsidRPr="004F0718">
        <w:rPr>
          <w:rFonts w:cstheme="minorHAnsi"/>
          <w:color w:val="000000"/>
          <w:lang w:val="en-ID"/>
        </w:rPr>
        <w:t>eachers</w:t>
      </w:r>
      <w:r w:rsidR="00647C03" w:rsidRPr="004F0718">
        <w:rPr>
          <w:rFonts w:cstheme="minorHAnsi"/>
          <w:color w:val="000000"/>
          <w:lang w:val="en-ID"/>
        </w:rPr>
        <w:t xml:space="preserve">, and </w:t>
      </w:r>
      <w:r w:rsidR="0096610A" w:rsidRPr="004F0718">
        <w:rPr>
          <w:rFonts w:cstheme="minorHAnsi"/>
          <w:color w:val="000000"/>
          <w:lang w:val="en-ID"/>
        </w:rPr>
        <w:t>the</w:t>
      </w:r>
      <w:r w:rsidR="00647C03" w:rsidRPr="004F0718">
        <w:rPr>
          <w:rFonts w:cstheme="minorHAnsi"/>
          <w:color w:val="000000"/>
          <w:lang w:val="en-ID"/>
        </w:rPr>
        <w:t xml:space="preserve"> students</w:t>
      </w:r>
    </w:p>
    <w:p w14:paraId="36B30F10" w14:textId="0E55A458" w:rsidR="00CB0513" w:rsidRPr="00DA39A8" w:rsidRDefault="00CB0513">
      <w:pPr>
        <w:rPr>
          <w:rFonts w:ascii="Times New Roman" w:hAnsi="Times New Roman" w:cs="Times New Roman"/>
          <w:b/>
          <w:sz w:val="24"/>
          <w:szCs w:val="24"/>
        </w:rPr>
      </w:pPr>
      <w:r w:rsidRPr="00DA39A8">
        <w:rPr>
          <w:rFonts w:ascii="Times New Roman" w:hAnsi="Times New Roman" w:cs="Times New Roman"/>
          <w:b/>
          <w:sz w:val="24"/>
          <w:szCs w:val="24"/>
        </w:rPr>
        <w:br w:type="page"/>
      </w:r>
    </w:p>
    <w:p w14:paraId="19DA9129" w14:textId="77777777" w:rsidR="003F5D4D" w:rsidRPr="000F0586" w:rsidRDefault="0091334B" w:rsidP="00CF0B1B">
      <w:pPr>
        <w:spacing w:line="360" w:lineRule="auto"/>
        <w:rPr>
          <w:rFonts w:cstheme="minorHAnsi"/>
          <w:b/>
          <w:lang w:val="id-ID"/>
        </w:rPr>
      </w:pPr>
      <w:r w:rsidRPr="000F0586">
        <w:rPr>
          <w:rFonts w:cstheme="minorHAnsi"/>
          <w:b/>
          <w:lang w:val="id-ID"/>
        </w:rPr>
        <w:lastRenderedPageBreak/>
        <w:t>INTRODUCTION</w:t>
      </w:r>
      <w:r w:rsidR="003F5D4D" w:rsidRPr="000F0586">
        <w:rPr>
          <w:rFonts w:cstheme="minorHAnsi"/>
          <w:b/>
        </w:rPr>
        <w:t xml:space="preserve"> </w:t>
      </w:r>
    </w:p>
    <w:p w14:paraId="2A55F67E" w14:textId="77777777" w:rsidR="00C16BA6" w:rsidRPr="000F0586" w:rsidRDefault="003F5D4D" w:rsidP="00CF0B1B">
      <w:pPr>
        <w:spacing w:line="360" w:lineRule="auto"/>
        <w:ind w:firstLine="720"/>
        <w:jc w:val="both"/>
        <w:rPr>
          <w:rFonts w:cstheme="minorHAnsi"/>
        </w:rPr>
      </w:pPr>
      <w:r w:rsidRPr="000F0586">
        <w:rPr>
          <w:rFonts w:cstheme="minorHAnsi"/>
        </w:rPr>
        <w:t xml:space="preserve">Language is the ability to acquire and </w:t>
      </w:r>
      <w:r w:rsidR="00C16BA6" w:rsidRPr="000F0586">
        <w:rPr>
          <w:rFonts w:cstheme="minorHAnsi"/>
        </w:rPr>
        <w:t xml:space="preserve">to </w:t>
      </w:r>
      <w:r w:rsidRPr="000F0586">
        <w:rPr>
          <w:rFonts w:cstheme="minorHAnsi"/>
        </w:rPr>
        <w:t xml:space="preserve">use complex systems of </w:t>
      </w:r>
      <w:hyperlink r:id="rId8" w:tooltip="Communication" w:history="1">
        <w:r w:rsidRPr="000F0586">
          <w:rPr>
            <w:rStyle w:val="Hyperlink"/>
            <w:rFonts w:cstheme="minorHAnsi"/>
            <w:color w:val="auto"/>
            <w:u w:val="none"/>
          </w:rPr>
          <w:t>communication</w:t>
        </w:r>
      </w:hyperlink>
      <w:r w:rsidRPr="000F0586">
        <w:rPr>
          <w:rFonts w:cstheme="minorHAnsi"/>
        </w:rPr>
        <w:t xml:space="preserve">, particularly the </w:t>
      </w:r>
      <w:hyperlink r:id="rId9" w:tooltip="Human" w:history="1">
        <w:r w:rsidRPr="000F0586">
          <w:rPr>
            <w:rStyle w:val="Hyperlink"/>
            <w:rFonts w:cstheme="minorHAnsi"/>
            <w:color w:val="auto"/>
            <w:u w:val="none"/>
          </w:rPr>
          <w:t>human</w:t>
        </w:r>
      </w:hyperlink>
      <w:r w:rsidRPr="000F0586">
        <w:rPr>
          <w:rFonts w:cstheme="minorHAnsi"/>
        </w:rPr>
        <w:t xml:space="preserve"> ability to do</w:t>
      </w:r>
      <w:r w:rsidR="00C16BA6" w:rsidRPr="000F0586">
        <w:rPr>
          <w:rFonts w:cstheme="minorHAnsi"/>
        </w:rPr>
        <w:t xml:space="preserve"> it</w:t>
      </w:r>
      <w:r w:rsidRPr="000F0586">
        <w:rPr>
          <w:rFonts w:cstheme="minorHAnsi"/>
        </w:rPr>
        <w:t xml:space="preserve">. In sociolinguistic, the sociology of language focuses on </w:t>
      </w:r>
      <w:r w:rsidR="00054F22" w:rsidRPr="000F0586">
        <w:rPr>
          <w:rFonts w:cstheme="minorHAnsi"/>
        </w:rPr>
        <w:t>language’s</w:t>
      </w:r>
      <w:r w:rsidRPr="000F0586">
        <w:rPr>
          <w:rFonts w:cstheme="minorHAnsi"/>
        </w:rPr>
        <w:t xml:space="preserve"> effect on the society and to observe how people use their language</w:t>
      </w:r>
      <w:r w:rsidR="00C16BA6" w:rsidRPr="000F0586">
        <w:rPr>
          <w:rFonts w:cstheme="minorHAnsi"/>
        </w:rPr>
        <w:t>.</w:t>
      </w:r>
      <w:r w:rsidRPr="000F0586">
        <w:rPr>
          <w:rFonts w:cstheme="minorHAnsi"/>
        </w:rPr>
        <w:t xml:space="preserve"> </w:t>
      </w:r>
      <w:r w:rsidR="00C16BA6" w:rsidRPr="000F0586">
        <w:rPr>
          <w:rFonts w:cstheme="minorHAnsi"/>
        </w:rPr>
        <w:t>E</w:t>
      </w:r>
      <w:r w:rsidRPr="000F0586">
        <w:rPr>
          <w:rFonts w:cstheme="minorHAnsi"/>
        </w:rPr>
        <w:t>very people have different ways and style in using language to communicate. Some people should combine two or more language</w:t>
      </w:r>
      <w:r w:rsidR="00A703EA" w:rsidRPr="000F0586">
        <w:rPr>
          <w:rFonts w:cstheme="minorHAnsi"/>
          <w:lang w:val="id-ID"/>
        </w:rPr>
        <w:t>s</w:t>
      </w:r>
      <w:r w:rsidRPr="000F0586">
        <w:rPr>
          <w:rFonts w:cstheme="minorHAnsi"/>
        </w:rPr>
        <w:t xml:space="preserve"> </w:t>
      </w:r>
      <w:r w:rsidR="00A703EA" w:rsidRPr="000F0586">
        <w:rPr>
          <w:rFonts w:cstheme="minorHAnsi"/>
        </w:rPr>
        <w:t xml:space="preserve">in order to make the listener </w:t>
      </w:r>
      <w:r w:rsidR="00A703EA" w:rsidRPr="000F0586">
        <w:rPr>
          <w:rFonts w:cstheme="minorHAnsi"/>
          <w:lang w:val="id-ID"/>
        </w:rPr>
        <w:t>to</w:t>
      </w:r>
      <w:r w:rsidRPr="000F0586">
        <w:rPr>
          <w:rFonts w:cstheme="minorHAnsi"/>
        </w:rPr>
        <w:t xml:space="preserve"> </w:t>
      </w:r>
      <w:r w:rsidR="00D945ED" w:rsidRPr="000F0586">
        <w:rPr>
          <w:rFonts w:cstheme="minorHAnsi"/>
        </w:rPr>
        <w:t>understand</w:t>
      </w:r>
      <w:r w:rsidRPr="000F0586">
        <w:rPr>
          <w:rFonts w:cstheme="minorHAnsi"/>
        </w:rPr>
        <w:t xml:space="preserve"> about the spoken.</w:t>
      </w:r>
    </w:p>
    <w:p w14:paraId="715A6528" w14:textId="20148D5E" w:rsidR="008A38CB" w:rsidRPr="000F0586" w:rsidRDefault="003F5D4D" w:rsidP="00CF0B1B">
      <w:pPr>
        <w:spacing w:line="360" w:lineRule="auto"/>
        <w:ind w:firstLine="720"/>
        <w:jc w:val="both"/>
        <w:rPr>
          <w:rFonts w:cstheme="minorHAnsi"/>
          <w:lang w:val="en-MY"/>
        </w:rPr>
      </w:pPr>
      <w:r w:rsidRPr="000F0586">
        <w:rPr>
          <w:rFonts w:cstheme="minorHAnsi"/>
        </w:rPr>
        <w:t>In using language, some of the people also adopt another language</w:t>
      </w:r>
      <w:r w:rsidR="00BA5EBB" w:rsidRPr="000F0586">
        <w:rPr>
          <w:rFonts w:cstheme="minorHAnsi"/>
        </w:rPr>
        <w:t>. It can be seen because Indonesian people have various first language</w:t>
      </w:r>
      <w:r w:rsidRPr="000F0586">
        <w:rPr>
          <w:rFonts w:cstheme="minorHAnsi"/>
        </w:rPr>
        <w:t xml:space="preserve"> </w:t>
      </w:r>
      <w:r w:rsidR="00BA5EBB" w:rsidRPr="000F0586">
        <w:rPr>
          <w:rFonts w:cstheme="minorHAnsi"/>
        </w:rPr>
        <w:t>beside their national langua</w:t>
      </w:r>
      <w:r w:rsidR="00F1104E" w:rsidRPr="000F0586">
        <w:rPr>
          <w:rFonts w:cstheme="minorHAnsi"/>
        </w:rPr>
        <w:t>ge. Therefore, they unconsciously did the code switching when the speak to each other. In fact, code switching happen naturally in their daily conversation. It can be</w:t>
      </w:r>
      <w:r w:rsidR="008A38CB" w:rsidRPr="000F0586">
        <w:rPr>
          <w:rFonts w:cstheme="minorHAnsi"/>
        </w:rPr>
        <w:t xml:space="preserve"> </w:t>
      </w:r>
      <w:r w:rsidR="00D218E7" w:rsidRPr="000F0586">
        <w:rPr>
          <w:rFonts w:cstheme="minorHAnsi"/>
        </w:rPr>
        <w:t xml:space="preserve">proved by Acehnese people which sometimes switch their spoken language to Indonesia when interacting with others </w:t>
      </w:r>
      <w:r w:rsidR="0008754B">
        <w:rPr>
          <w:rFonts w:cstheme="minorHAnsi"/>
        </w:rPr>
        <w:fldChar w:fldCharType="begin" w:fldLock="1"/>
      </w:r>
      <w:r w:rsidR="00C93847">
        <w:rPr>
          <w:rFonts w:cstheme="minorHAnsi"/>
        </w:rPr>
        <w:instrText>ADDIN CSL_CITATION {"citationItems":[{"id":"ITEM-1","itemData":{"ISSN":"2302-3198","abstract":"… Key words: Classroom Code-switching and Code-mixing, Teachers' Codes, Functions of Classroom Code-switching and Code-mixing 1 … Therefore, language used in code-switching and code-mixing is also called as codes. Furthermore …","author":[{"dropping-particle":"","family":"Yuanita","given":"Winda Elva","non-dropping-particle":"","parse-names":false,"suffix":""},{"dropping-particle":"","family":"Fauzia Rozani Syafe'i","given":"An","non-dropping-particle":"","parse-names":false,"suffix":""}],"container-title":"Journal of English Language Teaching UNP","id":"ITEM-1","issue":"3","issued":{"date-parts":[["2019"]]},"title":"An Analysis of English Teachers ’ Code Switching and Code Mixing in Classroom Instructions at SMA Pembangunan Laboratorium UNP","type":"article-journal","volume":"8"},"uris":["http://www.mendeley.com/documents/?uuid=54387fe7-deb1-3eb9-9c24-ef5f5f41b74f"]}],"mendeley":{"formattedCitation":"[1]","plainTextFormattedCitation":"[1]","previouslyFormattedCitation":"[1]"},"properties":{"noteIndex":0},"schema":"https://github.com/citation-style-language/schema/raw/master/csl-citation.json"}</w:instrText>
      </w:r>
      <w:r w:rsidR="0008754B">
        <w:rPr>
          <w:rFonts w:cstheme="minorHAnsi"/>
        </w:rPr>
        <w:fldChar w:fldCharType="separate"/>
      </w:r>
      <w:r w:rsidR="0008754B" w:rsidRPr="0008754B">
        <w:rPr>
          <w:rFonts w:cstheme="minorHAnsi"/>
          <w:noProof/>
        </w:rPr>
        <w:t>[1]</w:t>
      </w:r>
      <w:r w:rsidR="0008754B">
        <w:rPr>
          <w:rFonts w:cstheme="minorHAnsi"/>
        </w:rPr>
        <w:fldChar w:fldCharType="end"/>
      </w:r>
      <w:r w:rsidR="00D218E7" w:rsidRPr="000F0586">
        <w:rPr>
          <w:rFonts w:cstheme="minorHAnsi"/>
        </w:rPr>
        <w:t>.</w:t>
      </w:r>
    </w:p>
    <w:p w14:paraId="67E34CC0" w14:textId="3B5E2859" w:rsidR="00CF06BC" w:rsidRPr="000F0586" w:rsidRDefault="00BA5EBB" w:rsidP="00CF0B1B">
      <w:pPr>
        <w:spacing w:line="360" w:lineRule="auto"/>
        <w:ind w:firstLine="720"/>
        <w:jc w:val="both"/>
        <w:rPr>
          <w:rFonts w:cstheme="minorHAnsi"/>
        </w:rPr>
      </w:pPr>
      <w:r w:rsidRPr="000F0586">
        <w:rPr>
          <w:rFonts w:cstheme="minorHAnsi"/>
        </w:rPr>
        <w:t xml:space="preserve">In this globalization area, English language is a language that have to be mastered by people in the world. </w:t>
      </w:r>
      <w:r w:rsidR="00B1758F" w:rsidRPr="000F0586">
        <w:rPr>
          <w:rFonts w:cstheme="minorHAnsi"/>
        </w:rPr>
        <w:t xml:space="preserve">In Indonesia thus </w:t>
      </w:r>
      <w:r w:rsidRPr="000F0586">
        <w:rPr>
          <w:rFonts w:cstheme="minorHAnsi"/>
        </w:rPr>
        <w:t xml:space="preserve">English become the first – foreign language in school curriculum. </w:t>
      </w:r>
      <w:r w:rsidR="00B1758F" w:rsidRPr="000F0586">
        <w:rPr>
          <w:rFonts w:cstheme="minorHAnsi"/>
        </w:rPr>
        <w:t xml:space="preserve">The Indonesian students have to learn it in school. </w:t>
      </w:r>
      <w:r w:rsidR="00CF06BC" w:rsidRPr="000F0586">
        <w:rPr>
          <w:rFonts w:cstheme="minorHAnsi"/>
        </w:rPr>
        <w:t xml:space="preserve">By adapting the new </w:t>
      </w:r>
      <w:r w:rsidR="003F5D4D" w:rsidRPr="000F0586">
        <w:rPr>
          <w:rFonts w:cstheme="minorHAnsi"/>
        </w:rPr>
        <w:t>language</w:t>
      </w:r>
      <w:r w:rsidR="00CF06BC" w:rsidRPr="000F0586">
        <w:rPr>
          <w:rFonts w:cstheme="minorHAnsi"/>
        </w:rPr>
        <w:t>, the code-switching phenomenon</w:t>
      </w:r>
      <w:r w:rsidR="003F5D4D" w:rsidRPr="000F0586">
        <w:rPr>
          <w:rFonts w:cstheme="minorHAnsi"/>
        </w:rPr>
        <w:t xml:space="preserve"> </w:t>
      </w:r>
      <w:r w:rsidR="00CF06BC" w:rsidRPr="000F0586">
        <w:rPr>
          <w:rFonts w:cstheme="minorHAnsi"/>
        </w:rPr>
        <w:t xml:space="preserve">cannot be separated from language teaching and learning process. Even, it can make the communication more effective and meaningful </w:t>
      </w:r>
      <w:r w:rsidR="00FA571D">
        <w:rPr>
          <w:rFonts w:cstheme="minorHAnsi"/>
        </w:rPr>
        <w:fldChar w:fldCharType="begin" w:fldLock="1"/>
      </w:r>
      <w:r w:rsidR="00D53362">
        <w:rPr>
          <w:rFonts w:cstheme="minorHAnsi"/>
        </w:rPr>
        <w:instrText>ADDIN CSL_CITATION {"citationItems":[{"id":"ITEM-1","itemData":{"DOI":"10.37755/jsbi.v11i1.143","ISSN":"2089-9475","abstract":"Nowadays, universal language which is used in the world is English. The ability of speaking English is being a prerequisite to be someone’s success in the future. The aim of this study is to find the phenomenon of code switching in bilingual classroom which focused on types of grammatical code switching and reasons of using grammatical code switching. This research applied descriptive qualitative research which obtained the data from the discourse of lecturers and students in bilingual classroom at Universitas Negeri Medan. The researchers applied observation, interview and documentation. The data showed that lecturers and students used grammatical code switching in the classroom such as 2 tag code switching, 12 inter-sentential code switching, 22 intra-sentential code switching, 3 proper nouns, 1 negative words, 8 similarity of words in languages and 3 discourse marker. There are some reasons why the participants used code switching in their discourse. First, code switching made students more understand what the lecturers explained because not all bilingual students are able to speak English. Second, they used code switching because lack of vocabulary in English and so that they switched languages to make the material were easier to be understood.Keywords— Code Switching, Types of Grammatical Code Switching, Reasons of Code Switching, Bilingual Education","author":[{"dropping-particle":"","family":"Sagala","given":"Rakhmat Wahyudin","non-dropping-particle":"","parse-names":false,"suffix":""},{"dropping-particle":"","family":"Syahputra","given":"Bambang Panca","non-dropping-particle":"","parse-names":false,"suffix":""}],"container-title":"Jurnal Serunai Bahasa Inggris","id":"ITEM-1","issue":"1","issued":{"date-parts":[["2019"]]},"title":"CODE SWITCHING IN BILINGUAL CLASSROOM","type":"article-journal","volume":"11"},"uris":["http://www.mendeley.com/documents/?uuid=bfec3bdb-05ce-3aaf-952b-2ccb39d43f84"]}],"mendeley":{"formattedCitation":"[2]","plainTextFormattedCitation":"[2]","previouslyFormattedCitation":"[2]"},"properties":{"noteIndex":0},"schema":"https://github.com/citation-style-language/schema/raw/master/csl-citation.json"}</w:instrText>
      </w:r>
      <w:r w:rsidR="00FA571D">
        <w:rPr>
          <w:rFonts w:cstheme="minorHAnsi"/>
        </w:rPr>
        <w:fldChar w:fldCharType="separate"/>
      </w:r>
      <w:r w:rsidR="00FA571D" w:rsidRPr="00FA571D">
        <w:rPr>
          <w:rFonts w:cstheme="minorHAnsi"/>
          <w:noProof/>
        </w:rPr>
        <w:t>[2]</w:t>
      </w:r>
      <w:r w:rsidR="00FA571D">
        <w:rPr>
          <w:rFonts w:cstheme="minorHAnsi"/>
        </w:rPr>
        <w:fldChar w:fldCharType="end"/>
      </w:r>
      <w:r w:rsidR="00CF06BC" w:rsidRPr="000F0586">
        <w:rPr>
          <w:rFonts w:cstheme="minorHAnsi"/>
        </w:rPr>
        <w:t>.</w:t>
      </w:r>
    </w:p>
    <w:p w14:paraId="43F5B113" w14:textId="244B09DD" w:rsidR="003F5D4D" w:rsidRPr="000F0586" w:rsidRDefault="003F5D4D" w:rsidP="00CF0B1B">
      <w:pPr>
        <w:spacing w:line="360" w:lineRule="auto"/>
        <w:ind w:firstLine="720"/>
        <w:jc w:val="both"/>
        <w:rPr>
          <w:rFonts w:cstheme="minorHAnsi"/>
        </w:rPr>
      </w:pPr>
      <w:r w:rsidRPr="000F0586">
        <w:rPr>
          <w:rFonts w:cstheme="minorHAnsi"/>
        </w:rPr>
        <w:t>Code-switching is generally defined as the shifting that occurs “between two or more languages</w:t>
      </w:r>
      <w:r w:rsidRPr="000F0586">
        <w:rPr>
          <w:rFonts w:cstheme="minorHAnsi"/>
          <w:lang w:val="id-ID"/>
        </w:rPr>
        <w:t xml:space="preserve"> </w:t>
      </w:r>
      <w:r w:rsidRPr="000F0586">
        <w:rPr>
          <w:rFonts w:cstheme="minorHAnsi"/>
        </w:rPr>
        <w:t xml:space="preserve">simultaneously or interchangeably within one conversation” </w:t>
      </w:r>
      <w:r w:rsidR="00D53362">
        <w:rPr>
          <w:rFonts w:cstheme="minorHAnsi"/>
        </w:rPr>
        <w:fldChar w:fldCharType="begin" w:fldLock="1"/>
      </w:r>
      <w:r w:rsidR="008B1FC9">
        <w:rPr>
          <w:rFonts w:cstheme="minorHAnsi"/>
        </w:rPr>
        <w:instrText>ADDIN CSL_CITATION {"citationItems":[{"id":"ITEM-1","itemData":{"DOI":"10.4324/9781315842035","abstract":"An Introduction to Bilingualism provides a comprehensive review of the most important aspects of individual and societal bilingualism, examining both theoretcial and practical issues. At the level of the individual, it addresses such questios as: What is involved in the study of bilingual children? What are the patterns of bilingual language acquisition? In which ways do the language competence and the speech of bilinguals differ from those of monolinguals? Topics that sometimes arouse controversy are explored - such as the question of whether there is a relationship between bilingualsim and a child's cognitive, psychological and social development. The book is also concerned with multilingualism, that is, bilingualsim as a societal phenomenon. It focuses on such issues as language choice in bilingual and multilingual communities, national identity and the education of bilinguals. The inclusion of several case studies of European linguistic minorities serves to exemplify the topics dealt with at the theoretical level and to illustrate the linguistic complexities found in contemporary Europe.","author":[{"dropping-particle":"","family":"Hoffmann","given":"Charlotte","non-dropping-particle":"","parse-names":false,"suffix":""}],"container-title":"Introduction to Bilingualism","id":"ITEM-1","issued":{"date-parts":[["2014"]]},"title":"An introduction to Bilingualism","type":"book"},"uris":["http://www.mendeley.com/documents/?uuid=cacde463-4fe1-3a38-9b48-5129da4a4981"]}],"mendeley":{"formattedCitation":"[3]","plainTextFormattedCitation":"[3]","previouslyFormattedCitation":"[3]"},"properties":{"noteIndex":0},"schema":"https://github.com/citation-style-language/schema/raw/master/csl-citation.json"}</w:instrText>
      </w:r>
      <w:r w:rsidR="00D53362">
        <w:rPr>
          <w:rFonts w:cstheme="minorHAnsi"/>
        </w:rPr>
        <w:fldChar w:fldCharType="separate"/>
      </w:r>
      <w:r w:rsidR="00D53362" w:rsidRPr="00D53362">
        <w:rPr>
          <w:rFonts w:cstheme="minorHAnsi"/>
          <w:noProof/>
        </w:rPr>
        <w:t>[3]</w:t>
      </w:r>
      <w:r w:rsidR="00D53362">
        <w:rPr>
          <w:rFonts w:cstheme="minorHAnsi"/>
        </w:rPr>
        <w:fldChar w:fldCharType="end"/>
      </w:r>
      <w:r w:rsidRPr="000F0586">
        <w:rPr>
          <w:rFonts w:cstheme="minorHAnsi"/>
        </w:rPr>
        <w:t>.</w:t>
      </w:r>
      <w:r w:rsidR="0056179F" w:rsidRPr="000F0586">
        <w:rPr>
          <w:rFonts w:cstheme="minorHAnsi"/>
        </w:rPr>
        <w:t xml:space="preserve"> </w:t>
      </w:r>
      <w:r w:rsidRPr="000F0586">
        <w:rPr>
          <w:rFonts w:cstheme="minorHAnsi"/>
        </w:rPr>
        <w:t>Code switching occurs when a speaker alternates use two or more languages. The people used the languages to communicat</w:t>
      </w:r>
      <w:r w:rsidR="00AD515E" w:rsidRPr="000F0586">
        <w:rPr>
          <w:rFonts w:cstheme="minorHAnsi"/>
        </w:rPr>
        <w:t>e</w:t>
      </w:r>
      <w:r w:rsidRPr="000F0586">
        <w:rPr>
          <w:rFonts w:cstheme="minorHAnsi"/>
        </w:rPr>
        <w:t xml:space="preserve"> with other people. </w:t>
      </w:r>
      <w:r w:rsidR="007E1F9A" w:rsidRPr="000F0586">
        <w:rPr>
          <w:rFonts w:cstheme="minorHAnsi"/>
        </w:rPr>
        <w:t>It is used</w:t>
      </w:r>
      <w:r w:rsidRPr="000F0586">
        <w:rPr>
          <w:rFonts w:cstheme="minorHAnsi"/>
        </w:rPr>
        <w:t xml:space="preserve"> when they are fluent in both languages to communicate. Code switching is used to mark switching from informal situations (using </w:t>
      </w:r>
      <w:hyperlink r:id="rId10" w:history="1">
        <w:r w:rsidRPr="000F0586">
          <w:rPr>
            <w:rStyle w:val="Hyperlink"/>
            <w:rFonts w:cstheme="minorHAnsi"/>
            <w:color w:val="auto"/>
            <w:u w:val="none"/>
          </w:rPr>
          <w:t>native languages</w:t>
        </w:r>
      </w:hyperlink>
      <w:r w:rsidRPr="000F0586">
        <w:rPr>
          <w:rFonts w:cstheme="minorHAnsi"/>
        </w:rPr>
        <w:t xml:space="preserve">) to formal situations (using </w:t>
      </w:r>
      <w:hyperlink r:id="rId11" w:history="1">
        <w:r w:rsidRPr="000F0586">
          <w:rPr>
            <w:rStyle w:val="Hyperlink"/>
            <w:rFonts w:cstheme="minorHAnsi"/>
            <w:color w:val="auto"/>
            <w:u w:val="none"/>
          </w:rPr>
          <w:t>second language</w:t>
        </w:r>
      </w:hyperlink>
      <w:r w:rsidRPr="000F0586">
        <w:rPr>
          <w:rFonts w:cstheme="minorHAnsi"/>
        </w:rPr>
        <w:t>).</w:t>
      </w:r>
      <w:r w:rsidR="007E1F9A" w:rsidRPr="000F0586">
        <w:rPr>
          <w:rFonts w:cstheme="minorHAnsi"/>
        </w:rPr>
        <w:t xml:space="preserve"> Furthermore, code switching is considered to be a normal interaction between bilingual speakers </w:t>
      </w:r>
      <w:r w:rsidR="008B1FC9">
        <w:rPr>
          <w:rFonts w:cstheme="minorHAnsi"/>
        </w:rPr>
        <w:fldChar w:fldCharType="begin" w:fldLock="1"/>
      </w:r>
      <w:r w:rsidR="006C1FA9">
        <w:rPr>
          <w:rFonts w:cstheme="minorHAnsi"/>
        </w:rPr>
        <w:instrText>ADDIN CSL_CITATION {"citationItems":[{"id":"ITEM-1","itemData":{"DOI":"10.1016/s0738-0593(03)00054-3","ISSN":"07380593","abstract":"Publisher's blurb: This collection of case studies from around the world examines how struggles for equality unfold in policies, programs, and practices in educational settings in multilingual contexts. Using sociolinguistic, interactional and discourse analysis, Heller and Martin-Jones examine the complex ways in which dominant ideologies of education, pedagogy, language and identity intersect in a wide variety of educational settings. They focus in particular on how those ideologies are reproduced or challenged, and on the consequences of such processes for changing or maintaining social relations of difference and inequality. Written for policy-makers, educators, and anyone else interested in education and multilingualism, the book places questions of power at the center of thinking about language and education. This collection of case studies from around the world examines how struggles for equality unfold in policies, programs, and practices in educational settings in multilingual contexts. Using sociolinguistic, interactional and discourse analysis, Heller and Martin-Jones examine the complex ways in which dominant ideologies of education, pedagogy, language, and identity intersect in a wide variety of educational settings. They focus in particular on how those ideologies are reproduced or challenged, and on the consequences of such processes for changing or maintaining social relations of difference and inequality. Written for policy-makers, educators, and anyone else interested in education and multilingualism, the book places questions of power at the center of thinking about language and education. It invites us to link questions about minority language maintenance, individual multilingualism, immigrant language education, and the use of former colonial languages in post-colonial settings to the politics and economics of our globalizing age, and to look locally for the spaces for change and action that always present themselves. Table of Contents: Preface Introduction Symbolic Domination, Education and Linguistic Difference by Monica Heller and Marilyn Martin-Jones Constructing Legitimate Language: Ritualization and Safetalk Co-Constructing School Safetime: Safetalk Practices in Peruvian and South African Classrooms by Nancy Hornberger and Keith Chick Codeswitching and Collusion: Classroom Interaction in Botswana Primary Schools by Jo Arthur Language and Educational Inequality in Primary Classrooms in Kenya by Grace Bunyi The Contradictions of…","author":[{"dropping-particle":"","family":"Maybin","given":"Janet","non-dropping-particle":"","parse-names":false,"suffix":""}],"container-title":"International Journal of Educational Development","id":"ITEM-1","issue":"5","issued":{"date-parts":[["2003"]]},"title":"Voices of authority: education and linguistic difference","type":"article-journal","volume":"23"},"uris":["http://www.mendeley.com/documents/?uuid=07962607-e649-3f35-9206-de7775dfb44e"]}],"mendeley":{"formattedCitation":"[4]","plainTextFormattedCitation":"[4]","previouslyFormattedCitation":"[4]"},"properties":{"noteIndex":0},"schema":"https://github.com/citation-style-language/schema/raw/master/csl-citation.json"}</w:instrText>
      </w:r>
      <w:r w:rsidR="008B1FC9">
        <w:rPr>
          <w:rFonts w:cstheme="minorHAnsi"/>
        </w:rPr>
        <w:fldChar w:fldCharType="separate"/>
      </w:r>
      <w:r w:rsidR="008B1FC9" w:rsidRPr="008B1FC9">
        <w:rPr>
          <w:rFonts w:cstheme="minorHAnsi"/>
          <w:noProof/>
        </w:rPr>
        <w:t>[4]</w:t>
      </w:r>
      <w:r w:rsidR="008B1FC9">
        <w:rPr>
          <w:rFonts w:cstheme="minorHAnsi"/>
        </w:rPr>
        <w:fldChar w:fldCharType="end"/>
      </w:r>
      <w:r w:rsidR="007E1F9A" w:rsidRPr="000F0586">
        <w:rPr>
          <w:rFonts w:cstheme="minorHAnsi"/>
        </w:rPr>
        <w:t>.</w:t>
      </w:r>
      <w:r w:rsidR="00106355" w:rsidRPr="000F0586">
        <w:rPr>
          <w:rFonts w:cstheme="minorHAnsi"/>
        </w:rPr>
        <w:t xml:space="preserve"> Additionally, c</w:t>
      </w:r>
      <w:r w:rsidRPr="000F0586">
        <w:rPr>
          <w:rFonts w:cstheme="minorHAnsi"/>
        </w:rPr>
        <w:t>ode switching</w:t>
      </w:r>
      <w:r w:rsidRPr="000F0586">
        <w:rPr>
          <w:rFonts w:cstheme="minorHAnsi"/>
          <w:lang w:val="id-ID"/>
        </w:rPr>
        <w:t xml:space="preserve"> </w:t>
      </w:r>
      <w:r w:rsidRPr="000F0586">
        <w:rPr>
          <w:rFonts w:cstheme="minorHAnsi"/>
        </w:rPr>
        <w:t xml:space="preserve">can be defined as the use of more than one language variety or style by a speaker within an utterance or discourse.... </w:t>
      </w:r>
      <w:r w:rsidR="006C1FA9">
        <w:rPr>
          <w:rFonts w:cstheme="minorHAnsi"/>
        </w:rPr>
        <w:fldChar w:fldCharType="begin" w:fldLock="1"/>
      </w:r>
      <w:r w:rsidR="006C1FA9">
        <w:rPr>
          <w:rFonts w:cstheme="minorHAnsi"/>
        </w:rPr>
        <w:instrText>ADDIN CSL_CITATION {"citationItems":[{"id":"ITEM-1","itemData":{"DOI":"10.1017/S002222670200172X","ISSN":"14697742","abstract":"Mark Aronoff &amp; Janie Rees-Miller (eds.), The handbook of linguistics (Blackwell Handbooks in Linguistics). Malden, MA &amp; Oxford: Blackwell Publishers, 2001. Pp. xvi+824. © 2002, Cambridge University Press. All rights reserved.","author":[{"dropping-particle":"","family":"Langendoen","given":"D. Terence","non-dropping-particle":"","parse-names":false,"suffix":""}],"container-title":"Journal of Linguistics","id":"ITEM-1","issue":"3","issued":{"date-parts":[["2002"]]},"title":"Linguistics at the beginning of the 21st century","type":"article-journal","volume":"38"},"uris":["http://www.mendeley.com/documents/?uuid=9967c59a-8876-3b10-9d4b-ca39b4af70a8"]}],"mendeley":{"formattedCitation":"[5]","plainTextFormattedCitation":"[5]","previouslyFormattedCitation":"[5]"},"properties":{"noteIndex":0},"schema":"https://github.com/citation-style-language/schema/raw/master/csl-citation.json"}</w:instrText>
      </w:r>
      <w:r w:rsidR="006C1FA9">
        <w:rPr>
          <w:rFonts w:cstheme="minorHAnsi"/>
        </w:rPr>
        <w:fldChar w:fldCharType="separate"/>
      </w:r>
      <w:r w:rsidR="006C1FA9" w:rsidRPr="006C1FA9">
        <w:rPr>
          <w:rFonts w:cstheme="minorHAnsi"/>
          <w:noProof/>
        </w:rPr>
        <w:t>[5]</w:t>
      </w:r>
      <w:r w:rsidR="006C1FA9">
        <w:rPr>
          <w:rFonts w:cstheme="minorHAnsi"/>
        </w:rPr>
        <w:fldChar w:fldCharType="end"/>
      </w:r>
      <w:r w:rsidRPr="000F0586">
        <w:rPr>
          <w:rFonts w:cstheme="minorHAnsi"/>
        </w:rPr>
        <w:t xml:space="preserve">. Speakers of more than one language are known for their ability to code switch or their language during their communication. </w:t>
      </w:r>
    </w:p>
    <w:p w14:paraId="4396F181" w14:textId="671CB94E" w:rsidR="003F5D4D" w:rsidRPr="000F0586" w:rsidRDefault="00E41FCC" w:rsidP="00CF0B1B">
      <w:pPr>
        <w:pStyle w:val="ListParagraph"/>
        <w:spacing w:line="360" w:lineRule="auto"/>
        <w:ind w:left="0" w:firstLine="720"/>
        <w:jc w:val="both"/>
        <w:rPr>
          <w:rFonts w:cstheme="minorHAnsi"/>
          <w:lang w:val="id-ID"/>
        </w:rPr>
      </w:pPr>
      <w:r w:rsidRPr="000F0586">
        <w:rPr>
          <w:rFonts w:cstheme="minorHAnsi"/>
        </w:rPr>
        <w:t>Above explanation lead us to concern on the phenomenon of code switching i</w:t>
      </w:r>
      <w:r w:rsidR="003F5D4D" w:rsidRPr="000F0586">
        <w:rPr>
          <w:rFonts w:cstheme="minorHAnsi"/>
        </w:rPr>
        <w:t xml:space="preserve">n the </w:t>
      </w:r>
      <w:r w:rsidRPr="000F0586">
        <w:rPr>
          <w:rFonts w:cstheme="minorHAnsi"/>
        </w:rPr>
        <w:t xml:space="preserve">foreign language </w:t>
      </w:r>
      <w:r w:rsidR="003F5D4D" w:rsidRPr="000F0586">
        <w:rPr>
          <w:rFonts w:cstheme="minorHAnsi"/>
        </w:rPr>
        <w:t>classroom</w:t>
      </w:r>
      <w:r w:rsidRPr="000F0586">
        <w:rPr>
          <w:rFonts w:cstheme="minorHAnsi"/>
        </w:rPr>
        <w:t>.</w:t>
      </w:r>
      <w:r w:rsidR="003F5D4D" w:rsidRPr="000F0586">
        <w:rPr>
          <w:rFonts w:cstheme="minorHAnsi"/>
        </w:rPr>
        <w:t xml:space="preserve"> </w:t>
      </w:r>
      <w:r w:rsidRPr="000F0586">
        <w:rPr>
          <w:rFonts w:cstheme="minorHAnsi"/>
        </w:rPr>
        <w:t xml:space="preserve">As said by Simon that many developments are done in the research of code switching in foreign language classroom </w:t>
      </w:r>
      <w:r w:rsidR="006C1FA9">
        <w:rPr>
          <w:rFonts w:cstheme="minorHAnsi"/>
        </w:rPr>
        <w:fldChar w:fldCharType="begin" w:fldLock="1"/>
      </w:r>
      <w:r w:rsidR="006C1FA9">
        <w:rPr>
          <w:rFonts w:cstheme="minorHAnsi"/>
        </w:rPr>
        <w:instrText>ADDIN CSL_CITATION {"citationItems":[{"id":"ITEM-1","itemData":{"abstract":"Now days, English becomes one of compulsory subjects at all of schools in Indonesia (English as Foreign Language/EFL classroom). Supposedly, English classroom uses English as instruction. However, as multilingual society sometimes teacher and students find the situation that makes them speak Indonesian. The code-switching phenomenon has become very handy for teacher with students from diverse cultures. English teacher uses English in explaining the material and sometimes switch the explanation into Indonesian. According to Fakeye (2012) in Karen Marie Algarins- Ruiz’s thesis, code-switching is allowed in English teaching learning process but it should have positive attitude towards code-switching. It should not be seen as a sign of linguistic incompetence but valuable in the classroom. Code-switching should have intention of providing essential meaning to create lessons across the curriculum and work with text that are mostly written in English, learning new vocabulary in the classroom, establishing relationship with students or asserting authority of the teacher, increasing the inclusion, increasing participation, understanding of students in the learning process, developing less formal relationship between participants, conveying ideas more easily, accomplishing lesson, and contributing to a “teachable” pedagogic resource. The reason why the researcher wants to conduct a research about English teacher’s and students’ code-switching is to find the types, functions, and the frequency, of classroom code-switching. The researcher conducts a descriptive-qualitative research. This study uses qualitative approach because the data are spoken. It was conducted at 10th grade of MA Darul Amanah Sukorejo in the academic year of 2015/2016. The researcher analyzes the use of teacher’s and students’ code-switching. The data collection are; observation, documentation and interview. The result of the study shows that the details of code-switching used by the teacher and students. In English teaching learning process within 2x45 minutes, there are 79 utterances in English teaching learning process which are pronounced by teacher and students. There are three types of code-switching (tag code-switching, inter sentential code-switching, and intra sentential code-switching). According to the type, there are 24 utterances of code-switching (30.7%). The number of tag code-switching are 6 utterances (25%), inter sentential code- switching are 12 utterances (50%), and intra s…","author":[{"dropping-particle":"","family":"Zulfa","given":"Lailina","non-dropping-particle":"","parse-names":false,"suffix":""}],"container-title":"</w:instrText>
      </w:r>
      <w:r w:rsidR="006C1FA9">
        <w:rPr>
          <w:rFonts w:ascii="Malgun Gothic" w:eastAsia="Malgun Gothic" w:hAnsi="Malgun Gothic" w:cs="Malgun Gothic" w:hint="eastAsia"/>
        </w:rPr>
        <w:instrText>입법학연구</w:instrText>
      </w:r>
      <w:r w:rsidR="006C1FA9">
        <w:rPr>
          <w:rFonts w:cstheme="minorHAnsi"/>
        </w:rPr>
        <w:instrText>","id":"ITEM-1","issue":"May","issued":{"date-parts":[["2016"]]},"title":"CODE-SWITCHING IN ENGLISH TEACHING LEARNING PROCESS OF ENGLISH AS A FOREIGN LANGUAGE (EFL) CLASSROOM","type":"article-journal","volume":"</w:instrText>
      </w:r>
      <w:r w:rsidR="006C1FA9">
        <w:rPr>
          <w:rFonts w:ascii="Malgun Gothic" w:eastAsia="Malgun Gothic" w:hAnsi="Malgun Gothic" w:cs="Malgun Gothic" w:hint="eastAsia"/>
        </w:rPr>
        <w:instrText>제</w:instrText>
      </w:r>
      <w:r w:rsidR="006C1FA9">
        <w:rPr>
          <w:rFonts w:cstheme="minorHAnsi"/>
        </w:rPr>
        <w:instrText>13</w:instrText>
      </w:r>
      <w:r w:rsidR="006C1FA9">
        <w:rPr>
          <w:rFonts w:ascii="Malgun Gothic" w:eastAsia="Malgun Gothic" w:hAnsi="Malgun Gothic" w:cs="Malgun Gothic" w:hint="eastAsia"/>
        </w:rPr>
        <w:instrText>집</w:instrText>
      </w:r>
      <w:r w:rsidR="006C1FA9">
        <w:rPr>
          <w:rFonts w:cstheme="minorHAnsi"/>
        </w:rPr>
        <w:instrText xml:space="preserve"> 1</w:instrText>
      </w:r>
      <w:r w:rsidR="006C1FA9">
        <w:rPr>
          <w:rFonts w:ascii="Malgun Gothic" w:eastAsia="Malgun Gothic" w:hAnsi="Malgun Gothic" w:cs="Malgun Gothic" w:hint="eastAsia"/>
        </w:rPr>
        <w:instrText>호</w:instrText>
      </w:r>
      <w:r w:rsidR="006C1FA9">
        <w:rPr>
          <w:rFonts w:cstheme="minorHAnsi"/>
        </w:rPr>
        <w:instrText>"},"uris":["http://www.mendeley.com/documents/?uuid=930fe5c8-a8d4-30e2-a742-11e25aa9ea2d"]}],"mendeley":{"formattedCitation":"[6]","plainTextFormattedCitation":"[6]","previouslyFormattedCitation":"[6]"},"properties":{"noteIndex":0},"schema":"https://github.com/citation-style-language/schema/raw/master/csl-citation.json"}</w:instrText>
      </w:r>
      <w:r w:rsidR="006C1FA9">
        <w:rPr>
          <w:rFonts w:cstheme="minorHAnsi"/>
        </w:rPr>
        <w:fldChar w:fldCharType="separate"/>
      </w:r>
      <w:r w:rsidR="006C1FA9" w:rsidRPr="006C1FA9">
        <w:rPr>
          <w:rFonts w:cstheme="minorHAnsi"/>
          <w:noProof/>
        </w:rPr>
        <w:t>[6]</w:t>
      </w:r>
      <w:r w:rsidR="006C1FA9">
        <w:rPr>
          <w:rFonts w:cstheme="minorHAnsi"/>
        </w:rPr>
        <w:fldChar w:fldCharType="end"/>
      </w:r>
      <w:r w:rsidRPr="000F0586">
        <w:rPr>
          <w:rFonts w:cstheme="minorHAnsi"/>
        </w:rPr>
        <w:t xml:space="preserve">. </w:t>
      </w:r>
      <w:r w:rsidR="004404BA" w:rsidRPr="000F0586">
        <w:rPr>
          <w:rFonts w:cstheme="minorHAnsi"/>
        </w:rPr>
        <w:t>In the foreign language classroom, t</w:t>
      </w:r>
      <w:r w:rsidR="003F5D4D" w:rsidRPr="000F0586">
        <w:rPr>
          <w:rFonts w:cstheme="minorHAnsi"/>
        </w:rPr>
        <w:t>he students</w:t>
      </w:r>
      <w:r w:rsidR="004404BA" w:rsidRPr="000F0586">
        <w:rPr>
          <w:rFonts w:cstheme="minorHAnsi"/>
        </w:rPr>
        <w:t xml:space="preserve"> are demanded to speak</w:t>
      </w:r>
      <w:r w:rsidR="003F5D4D" w:rsidRPr="000F0586">
        <w:rPr>
          <w:rFonts w:cstheme="minorHAnsi"/>
        </w:rPr>
        <w:t xml:space="preserve"> English to communicate</w:t>
      </w:r>
      <w:r w:rsidR="004404BA" w:rsidRPr="000F0586">
        <w:rPr>
          <w:rFonts w:cstheme="minorHAnsi"/>
        </w:rPr>
        <w:t xml:space="preserve"> with others</w:t>
      </w:r>
      <w:r w:rsidR="003F5D4D" w:rsidRPr="000F0586">
        <w:rPr>
          <w:rFonts w:cstheme="minorHAnsi"/>
        </w:rPr>
        <w:t xml:space="preserve">. </w:t>
      </w:r>
      <w:r w:rsidR="004404BA" w:rsidRPr="000F0586">
        <w:rPr>
          <w:rFonts w:cstheme="minorHAnsi"/>
        </w:rPr>
        <w:t xml:space="preserve">Since, they have their </w:t>
      </w:r>
      <w:r w:rsidR="001C65DC" w:rsidRPr="000F0586">
        <w:rPr>
          <w:rFonts w:cstheme="minorHAnsi"/>
        </w:rPr>
        <w:t>native</w:t>
      </w:r>
      <w:r w:rsidR="004404BA" w:rsidRPr="000F0586">
        <w:rPr>
          <w:rFonts w:cstheme="minorHAnsi"/>
        </w:rPr>
        <w:t xml:space="preserve"> language, then the spoken activity often switches between their English and their </w:t>
      </w:r>
      <w:r w:rsidR="001C65DC" w:rsidRPr="000F0586">
        <w:rPr>
          <w:rFonts w:cstheme="minorHAnsi"/>
        </w:rPr>
        <w:t>native</w:t>
      </w:r>
      <w:r w:rsidR="004404BA" w:rsidRPr="000F0586">
        <w:rPr>
          <w:rFonts w:cstheme="minorHAnsi"/>
        </w:rPr>
        <w:t xml:space="preserve"> language. </w:t>
      </w:r>
      <w:r w:rsidR="003F5D4D" w:rsidRPr="000F0586">
        <w:rPr>
          <w:rFonts w:cstheme="minorHAnsi"/>
        </w:rPr>
        <w:t>It usually happened when they communicate with friends and teacher.</w:t>
      </w:r>
      <w:r w:rsidR="001C65DC" w:rsidRPr="000F0586">
        <w:rPr>
          <w:rFonts w:cstheme="minorHAnsi"/>
        </w:rPr>
        <w:t xml:space="preserve"> They switch </w:t>
      </w:r>
      <w:r w:rsidR="001C65DC" w:rsidRPr="000F0586">
        <w:rPr>
          <w:rFonts w:cstheme="minorHAnsi"/>
        </w:rPr>
        <w:lastRenderedPageBreak/>
        <w:t>back to their native language when they meet obstacle in target language conversation.</w:t>
      </w:r>
      <w:r w:rsidR="003F5D4D" w:rsidRPr="000F0586">
        <w:rPr>
          <w:rFonts w:cstheme="minorHAnsi"/>
        </w:rPr>
        <w:t xml:space="preserve"> </w:t>
      </w:r>
      <w:r w:rsidR="001C65DC" w:rsidRPr="000F0586">
        <w:rPr>
          <w:rFonts w:cstheme="minorHAnsi"/>
        </w:rPr>
        <w:t>Therefore,</w:t>
      </w:r>
      <w:r w:rsidR="003F5D4D" w:rsidRPr="000F0586">
        <w:rPr>
          <w:rFonts w:cstheme="minorHAnsi"/>
        </w:rPr>
        <w:t xml:space="preserve"> I interest to see and </w:t>
      </w:r>
      <w:r w:rsidR="001C65DC" w:rsidRPr="000F0586">
        <w:rPr>
          <w:rFonts w:cstheme="minorHAnsi"/>
        </w:rPr>
        <w:t xml:space="preserve">to </w:t>
      </w:r>
      <w:r w:rsidR="003F5D4D" w:rsidRPr="000F0586">
        <w:rPr>
          <w:rFonts w:cstheme="minorHAnsi"/>
        </w:rPr>
        <w:t xml:space="preserve">observe directly </w:t>
      </w:r>
      <w:r w:rsidR="001C65DC" w:rsidRPr="000F0586">
        <w:rPr>
          <w:rFonts w:cstheme="minorHAnsi"/>
        </w:rPr>
        <w:t>in</w:t>
      </w:r>
      <w:r w:rsidR="003F5D4D" w:rsidRPr="000F0586">
        <w:rPr>
          <w:rFonts w:cstheme="minorHAnsi"/>
        </w:rPr>
        <w:t xml:space="preserve"> the classroom in order to see how </w:t>
      </w:r>
      <w:r w:rsidR="001C65DC" w:rsidRPr="000F0586">
        <w:rPr>
          <w:rFonts w:cstheme="minorHAnsi"/>
        </w:rPr>
        <w:t xml:space="preserve">the interaction between teacher and students. </w:t>
      </w:r>
    </w:p>
    <w:p w14:paraId="10BBC645" w14:textId="11BE1F5F" w:rsidR="003F5D4D" w:rsidRPr="000F0586" w:rsidRDefault="001C65DC" w:rsidP="00CF0B1B">
      <w:pPr>
        <w:spacing w:line="360" w:lineRule="auto"/>
        <w:ind w:firstLine="720"/>
        <w:jc w:val="both"/>
        <w:rPr>
          <w:rFonts w:cstheme="minorHAnsi"/>
        </w:rPr>
      </w:pPr>
      <w:r w:rsidRPr="000F0586">
        <w:rPr>
          <w:rFonts w:cstheme="minorHAnsi"/>
        </w:rPr>
        <w:t xml:space="preserve">In fact, </w:t>
      </w:r>
      <w:r w:rsidR="003F5D4D" w:rsidRPr="000F0586">
        <w:rPr>
          <w:rFonts w:cstheme="minorHAnsi"/>
        </w:rPr>
        <w:t>not only students but teacher also used code switching when she/he communicates with the students</w:t>
      </w:r>
      <w:r w:rsidRPr="000F0586">
        <w:rPr>
          <w:rFonts w:cstheme="minorHAnsi"/>
        </w:rPr>
        <w:t xml:space="preserve"> in the classroom</w:t>
      </w:r>
      <w:r w:rsidR="003F5D4D" w:rsidRPr="000F0586">
        <w:rPr>
          <w:rFonts w:cstheme="minorHAnsi"/>
        </w:rPr>
        <w:t>. From the observation, the write</w:t>
      </w:r>
      <w:r w:rsidR="003F5D4D" w:rsidRPr="000F0586">
        <w:rPr>
          <w:rFonts w:cstheme="minorHAnsi"/>
          <w:lang w:val="id-ID"/>
        </w:rPr>
        <w:t>r</w:t>
      </w:r>
      <w:r w:rsidR="003F5D4D" w:rsidRPr="000F0586">
        <w:rPr>
          <w:rFonts w:cstheme="minorHAnsi"/>
        </w:rPr>
        <w:t xml:space="preserve"> gets the result that the teacher and students use English for code switching.</w:t>
      </w:r>
    </w:p>
    <w:p w14:paraId="5EE323C9" w14:textId="1C1E4BD7" w:rsidR="003F5D4D" w:rsidRPr="000F0586" w:rsidRDefault="003F5D4D" w:rsidP="00CF0B1B">
      <w:pPr>
        <w:spacing w:line="360" w:lineRule="auto"/>
        <w:jc w:val="both"/>
        <w:rPr>
          <w:rFonts w:cstheme="minorHAnsi"/>
        </w:rPr>
      </w:pPr>
      <w:r w:rsidRPr="000F0586">
        <w:rPr>
          <w:rFonts w:cstheme="minorHAnsi"/>
        </w:rPr>
        <w:t>Communication with teacher.</w:t>
      </w:r>
    </w:p>
    <w:p w14:paraId="4AE0B2B5" w14:textId="77777777" w:rsidR="003F5D4D" w:rsidRPr="000F0586" w:rsidRDefault="003F5D4D" w:rsidP="00CF0B1B">
      <w:pPr>
        <w:pStyle w:val="ListParagraph"/>
        <w:spacing w:line="360" w:lineRule="auto"/>
        <w:ind w:left="0"/>
        <w:jc w:val="both"/>
        <w:rPr>
          <w:rFonts w:cstheme="minorHAnsi"/>
        </w:rPr>
      </w:pPr>
      <w:r w:rsidRPr="000F0586">
        <w:rPr>
          <w:rFonts w:cstheme="minorHAnsi"/>
        </w:rPr>
        <w:t>T</w:t>
      </w:r>
      <w:r w:rsidRPr="000F0586">
        <w:rPr>
          <w:rFonts w:cstheme="minorHAnsi"/>
        </w:rPr>
        <w:tab/>
        <w:t>: Materi</w:t>
      </w:r>
      <w:r w:rsidR="00227EA8" w:rsidRPr="000F0586">
        <w:rPr>
          <w:rFonts w:cstheme="minorHAnsi"/>
          <w:lang w:val="id-ID"/>
        </w:rPr>
        <w:t xml:space="preserve"> </w:t>
      </w:r>
      <w:r w:rsidRPr="000F0586">
        <w:rPr>
          <w:rFonts w:cstheme="minorHAnsi"/>
        </w:rPr>
        <w:t>apa</w:t>
      </w:r>
      <w:r w:rsidR="00227EA8" w:rsidRPr="000F0586">
        <w:rPr>
          <w:rFonts w:cstheme="minorHAnsi"/>
          <w:lang w:val="id-ID"/>
        </w:rPr>
        <w:t xml:space="preserve"> </w:t>
      </w:r>
      <w:r w:rsidRPr="000F0586">
        <w:rPr>
          <w:rFonts w:cstheme="minorHAnsi"/>
        </w:rPr>
        <w:t>kita</w:t>
      </w:r>
      <w:r w:rsidR="00227EA8" w:rsidRPr="000F0586">
        <w:rPr>
          <w:rFonts w:cstheme="minorHAnsi"/>
          <w:lang w:val="id-ID"/>
        </w:rPr>
        <w:t xml:space="preserve"> </w:t>
      </w:r>
      <w:r w:rsidRPr="000F0586">
        <w:rPr>
          <w:rFonts w:cstheme="minorHAnsi"/>
        </w:rPr>
        <w:t>pelajari</w:t>
      </w:r>
      <w:r w:rsidR="00227EA8" w:rsidRPr="000F0586">
        <w:rPr>
          <w:rFonts w:cstheme="minorHAnsi"/>
          <w:lang w:val="id-ID"/>
        </w:rPr>
        <w:t xml:space="preserve"> </w:t>
      </w:r>
      <w:r w:rsidRPr="000F0586">
        <w:rPr>
          <w:rFonts w:cstheme="minorHAnsi"/>
        </w:rPr>
        <w:t>kemaren?</w:t>
      </w:r>
    </w:p>
    <w:p w14:paraId="293497AE" w14:textId="77777777" w:rsidR="003F5D4D" w:rsidRPr="000F0586" w:rsidRDefault="003F5D4D" w:rsidP="00CF0B1B">
      <w:pPr>
        <w:pStyle w:val="ListParagraph"/>
        <w:spacing w:line="360" w:lineRule="auto"/>
        <w:ind w:left="0"/>
        <w:jc w:val="both"/>
        <w:rPr>
          <w:rFonts w:cstheme="minorHAnsi"/>
        </w:rPr>
      </w:pPr>
      <w:r w:rsidRPr="000F0586">
        <w:rPr>
          <w:rFonts w:cstheme="minorHAnsi"/>
        </w:rPr>
        <w:t>S</w:t>
      </w:r>
      <w:r w:rsidRPr="000F0586">
        <w:rPr>
          <w:rFonts w:cstheme="minorHAnsi"/>
        </w:rPr>
        <w:tab/>
        <w:t>: Tentang</w:t>
      </w:r>
      <w:r w:rsidR="00227EA8" w:rsidRPr="000F0586">
        <w:rPr>
          <w:rFonts w:cstheme="minorHAnsi"/>
          <w:lang w:val="id-ID"/>
        </w:rPr>
        <w:t xml:space="preserve"> </w:t>
      </w:r>
      <w:r w:rsidRPr="000F0586">
        <w:rPr>
          <w:rFonts w:cstheme="minorHAnsi"/>
          <w:b/>
        </w:rPr>
        <w:t>Adjective</w:t>
      </w:r>
    </w:p>
    <w:p w14:paraId="61ABC474" w14:textId="77777777" w:rsidR="003F5D4D" w:rsidRPr="000F0586" w:rsidRDefault="003F5D4D" w:rsidP="00CF0B1B">
      <w:pPr>
        <w:pStyle w:val="ListParagraph"/>
        <w:spacing w:line="360" w:lineRule="auto"/>
        <w:ind w:left="0"/>
        <w:jc w:val="both"/>
        <w:rPr>
          <w:rFonts w:cstheme="minorHAnsi"/>
        </w:rPr>
      </w:pPr>
      <w:r w:rsidRPr="000F0586">
        <w:rPr>
          <w:rFonts w:cstheme="minorHAnsi"/>
        </w:rPr>
        <w:t>T</w:t>
      </w:r>
      <w:r w:rsidRPr="000F0586">
        <w:rPr>
          <w:rFonts w:cstheme="minorHAnsi"/>
        </w:rPr>
        <w:tab/>
        <w:t xml:space="preserve">: Ada </w:t>
      </w:r>
      <w:r w:rsidRPr="000F0586">
        <w:rPr>
          <w:rFonts w:cstheme="minorHAnsi"/>
          <w:b/>
        </w:rPr>
        <w:t>homework</w:t>
      </w:r>
      <w:r w:rsidRPr="000F0586">
        <w:rPr>
          <w:rFonts w:cstheme="minorHAnsi"/>
        </w:rPr>
        <w:t>?</w:t>
      </w:r>
    </w:p>
    <w:p w14:paraId="159C729B" w14:textId="77777777" w:rsidR="003F5D4D" w:rsidRPr="000F0586" w:rsidRDefault="003F5D4D" w:rsidP="00CF0B1B">
      <w:pPr>
        <w:pStyle w:val="ListParagraph"/>
        <w:spacing w:after="0" w:line="360" w:lineRule="auto"/>
        <w:ind w:left="0"/>
        <w:jc w:val="both"/>
        <w:rPr>
          <w:rFonts w:cstheme="minorHAnsi"/>
          <w:b/>
        </w:rPr>
      </w:pPr>
      <w:r w:rsidRPr="000F0586">
        <w:rPr>
          <w:rFonts w:cstheme="minorHAnsi"/>
        </w:rPr>
        <w:t>S</w:t>
      </w:r>
      <w:r w:rsidRPr="000F0586">
        <w:rPr>
          <w:rFonts w:cstheme="minorHAnsi"/>
        </w:rPr>
        <w:tab/>
        <w:t xml:space="preserve">: </w:t>
      </w:r>
      <w:r w:rsidRPr="000F0586">
        <w:rPr>
          <w:rFonts w:cstheme="minorHAnsi"/>
          <w:b/>
        </w:rPr>
        <w:t>No</w:t>
      </w:r>
      <w:r w:rsidRPr="000F0586">
        <w:rPr>
          <w:rFonts w:cstheme="minorHAnsi"/>
        </w:rPr>
        <w:t>, bu</w:t>
      </w:r>
    </w:p>
    <w:p w14:paraId="2DE55D55" w14:textId="0363DE6E" w:rsidR="003F5D4D" w:rsidRPr="000F0586" w:rsidRDefault="003F5D4D" w:rsidP="00CF0B1B">
      <w:pPr>
        <w:spacing w:after="0" w:line="360" w:lineRule="auto"/>
        <w:jc w:val="both"/>
        <w:rPr>
          <w:rFonts w:cstheme="minorHAnsi"/>
        </w:rPr>
      </w:pPr>
      <w:r w:rsidRPr="000F0586">
        <w:rPr>
          <w:rFonts w:cstheme="minorHAnsi"/>
        </w:rPr>
        <w:t>T</w:t>
      </w:r>
      <w:r w:rsidRPr="000F0586">
        <w:rPr>
          <w:rFonts w:cstheme="minorHAnsi"/>
        </w:rPr>
        <w:tab/>
        <w:t>: Tolong</w:t>
      </w:r>
      <w:r w:rsidR="00227EA8" w:rsidRPr="000F0586">
        <w:rPr>
          <w:rFonts w:cstheme="minorHAnsi"/>
          <w:lang w:val="id-ID"/>
        </w:rPr>
        <w:t xml:space="preserve"> </w:t>
      </w:r>
      <w:r w:rsidRPr="000F0586">
        <w:rPr>
          <w:rFonts w:cstheme="minorHAnsi"/>
        </w:rPr>
        <w:t>kerjakan</w:t>
      </w:r>
      <w:r w:rsidR="00227EA8" w:rsidRPr="000F0586">
        <w:rPr>
          <w:rFonts w:cstheme="minorHAnsi"/>
          <w:lang w:val="id-ID"/>
        </w:rPr>
        <w:t xml:space="preserve"> </w:t>
      </w:r>
      <w:r w:rsidRPr="000F0586">
        <w:rPr>
          <w:rFonts w:cstheme="minorHAnsi"/>
        </w:rPr>
        <w:t>soal</w:t>
      </w:r>
      <w:r w:rsidR="00227EA8" w:rsidRPr="000F0586">
        <w:rPr>
          <w:rFonts w:cstheme="minorHAnsi"/>
          <w:lang w:val="id-ID"/>
        </w:rPr>
        <w:t xml:space="preserve"> </w:t>
      </w:r>
      <w:r w:rsidRPr="000F0586">
        <w:rPr>
          <w:rFonts w:cstheme="minorHAnsi"/>
        </w:rPr>
        <w:t>halaman 12</w:t>
      </w:r>
    </w:p>
    <w:p w14:paraId="533A421F" w14:textId="50DB7188" w:rsidR="003F5D4D" w:rsidRPr="000F0586" w:rsidRDefault="003F5D4D" w:rsidP="00CF0B1B">
      <w:pPr>
        <w:spacing w:after="0" w:line="360" w:lineRule="auto"/>
        <w:jc w:val="both"/>
        <w:rPr>
          <w:rFonts w:cstheme="minorHAnsi"/>
        </w:rPr>
      </w:pPr>
      <w:r w:rsidRPr="000F0586">
        <w:rPr>
          <w:rFonts w:cstheme="minorHAnsi"/>
        </w:rPr>
        <w:t>S</w:t>
      </w:r>
      <w:r w:rsidRPr="000F0586">
        <w:rPr>
          <w:rFonts w:cstheme="minorHAnsi"/>
        </w:rPr>
        <w:tab/>
        <w:t>: Gimana</w:t>
      </w:r>
      <w:r w:rsidR="00227EA8" w:rsidRPr="000F0586">
        <w:rPr>
          <w:rFonts w:cstheme="minorHAnsi"/>
          <w:lang w:val="id-ID"/>
        </w:rPr>
        <w:t xml:space="preserve"> </w:t>
      </w:r>
      <w:r w:rsidRPr="000F0586">
        <w:rPr>
          <w:rFonts w:cstheme="minorHAnsi"/>
        </w:rPr>
        <w:t>penyelesaiannya ne buk?</w:t>
      </w:r>
    </w:p>
    <w:p w14:paraId="7D077A99" w14:textId="31A0B633" w:rsidR="003F5D4D" w:rsidRPr="000F0586" w:rsidRDefault="003F5D4D" w:rsidP="00CF0B1B">
      <w:pPr>
        <w:spacing w:after="0" w:line="360" w:lineRule="auto"/>
        <w:jc w:val="both"/>
        <w:rPr>
          <w:rFonts w:cstheme="minorHAnsi"/>
          <w:b/>
        </w:rPr>
      </w:pPr>
      <w:r w:rsidRPr="000F0586">
        <w:rPr>
          <w:rFonts w:cstheme="minorHAnsi"/>
        </w:rPr>
        <w:t>T</w:t>
      </w:r>
      <w:r w:rsidRPr="000F0586">
        <w:rPr>
          <w:rFonts w:cstheme="minorHAnsi"/>
        </w:rPr>
        <w:tab/>
        <w:t xml:space="preserve">: </w:t>
      </w:r>
      <w:r w:rsidRPr="000F0586">
        <w:rPr>
          <w:rFonts w:cstheme="minorHAnsi"/>
          <w:b/>
        </w:rPr>
        <w:t>Translat</w:t>
      </w:r>
      <w:r w:rsidRPr="000F0586">
        <w:rPr>
          <w:rFonts w:cstheme="minorHAnsi"/>
        </w:rPr>
        <w:t>e</w:t>
      </w:r>
      <w:r w:rsidR="00227EA8" w:rsidRPr="000F0586">
        <w:rPr>
          <w:rFonts w:cstheme="minorHAnsi"/>
          <w:lang w:val="id-ID"/>
        </w:rPr>
        <w:t xml:space="preserve"> </w:t>
      </w:r>
      <w:r w:rsidRPr="000F0586">
        <w:rPr>
          <w:rFonts w:cstheme="minorHAnsi"/>
        </w:rPr>
        <w:t>cerita</w:t>
      </w:r>
      <w:r w:rsidR="00227EA8" w:rsidRPr="000F0586">
        <w:rPr>
          <w:rFonts w:cstheme="minorHAnsi"/>
          <w:lang w:val="id-ID"/>
        </w:rPr>
        <w:t xml:space="preserve"> </w:t>
      </w:r>
      <w:r w:rsidRPr="000F0586">
        <w:rPr>
          <w:rFonts w:cstheme="minorHAnsi"/>
        </w:rPr>
        <w:t>tentang</w:t>
      </w:r>
      <w:r w:rsidR="00227EA8" w:rsidRPr="000F0586">
        <w:rPr>
          <w:rFonts w:cstheme="minorHAnsi"/>
          <w:lang w:val="id-ID"/>
        </w:rPr>
        <w:t xml:space="preserve"> </w:t>
      </w:r>
      <w:r w:rsidRPr="000F0586">
        <w:rPr>
          <w:rFonts w:cstheme="minorHAnsi"/>
          <w:b/>
        </w:rPr>
        <w:t>animal.</w:t>
      </w:r>
    </w:p>
    <w:p w14:paraId="22F72988" w14:textId="61D3AA94" w:rsidR="003F5D4D" w:rsidRPr="000F0586" w:rsidRDefault="003F5D4D" w:rsidP="00CF0B1B">
      <w:pPr>
        <w:spacing w:after="0" w:line="360" w:lineRule="auto"/>
        <w:jc w:val="both"/>
        <w:rPr>
          <w:rFonts w:cstheme="minorHAnsi"/>
        </w:rPr>
      </w:pPr>
      <w:r w:rsidRPr="000F0586">
        <w:rPr>
          <w:rFonts w:cstheme="minorHAnsi"/>
        </w:rPr>
        <w:t>S</w:t>
      </w:r>
      <w:r w:rsidRPr="000F0586">
        <w:rPr>
          <w:rFonts w:cstheme="minorHAnsi"/>
        </w:rPr>
        <w:tab/>
        <w:t xml:space="preserve">: </w:t>
      </w:r>
      <w:r w:rsidRPr="000F0586">
        <w:rPr>
          <w:rFonts w:cstheme="minorHAnsi"/>
          <w:b/>
        </w:rPr>
        <w:t>ok</w:t>
      </w:r>
      <w:r w:rsidR="00932F70" w:rsidRPr="000F0586">
        <w:rPr>
          <w:rFonts w:cstheme="minorHAnsi"/>
          <w:b/>
        </w:rPr>
        <w:t>ay</w:t>
      </w:r>
      <w:r w:rsidRPr="000F0586">
        <w:rPr>
          <w:rFonts w:cstheme="minorHAnsi"/>
        </w:rPr>
        <w:t xml:space="preserve"> bu.</w:t>
      </w:r>
    </w:p>
    <w:p w14:paraId="7F011A3F" w14:textId="77777777" w:rsidR="003F5D4D" w:rsidRPr="000F0586" w:rsidRDefault="003F5D4D" w:rsidP="00CF0B1B">
      <w:pPr>
        <w:spacing w:after="0" w:line="360" w:lineRule="auto"/>
        <w:jc w:val="both"/>
        <w:rPr>
          <w:rFonts w:cstheme="minorHAnsi"/>
        </w:rPr>
      </w:pPr>
    </w:p>
    <w:p w14:paraId="6858ECE7" w14:textId="69D7D51A" w:rsidR="003F5D4D" w:rsidRPr="000F0586" w:rsidRDefault="003F5D4D" w:rsidP="00CF0B1B">
      <w:pPr>
        <w:spacing w:line="360" w:lineRule="auto"/>
        <w:ind w:firstLine="720"/>
        <w:jc w:val="both"/>
        <w:rPr>
          <w:rFonts w:cstheme="minorHAnsi"/>
          <w:i/>
        </w:rPr>
      </w:pPr>
      <w:r w:rsidRPr="000F0586">
        <w:rPr>
          <w:rFonts w:cstheme="minorHAnsi"/>
        </w:rPr>
        <w:t>The conversation above is the examples of communication belong to the teacher and students in the classroom. The code switching can be seen in the words</w:t>
      </w:r>
      <w:r w:rsidRPr="000F0586">
        <w:rPr>
          <w:rFonts w:cstheme="minorHAnsi"/>
          <w:lang w:val="id-ID"/>
        </w:rPr>
        <w:t xml:space="preserve"> </w:t>
      </w:r>
      <w:r w:rsidRPr="000F0586">
        <w:rPr>
          <w:rFonts w:cstheme="minorHAnsi"/>
          <w:i/>
        </w:rPr>
        <w:t>adjective,</w:t>
      </w:r>
      <w:r w:rsidR="00CF0B1B" w:rsidRPr="000F0586">
        <w:rPr>
          <w:rFonts w:cstheme="minorHAnsi"/>
          <w:i/>
        </w:rPr>
        <w:t xml:space="preserve"> </w:t>
      </w:r>
      <w:r w:rsidRPr="000F0586">
        <w:rPr>
          <w:rFonts w:cstheme="minorHAnsi"/>
          <w:i/>
        </w:rPr>
        <w:t>homework,</w:t>
      </w:r>
      <w:r w:rsidR="00CF0B1B" w:rsidRPr="000F0586">
        <w:rPr>
          <w:rFonts w:cstheme="minorHAnsi"/>
          <w:i/>
        </w:rPr>
        <w:t xml:space="preserve"> </w:t>
      </w:r>
      <w:r w:rsidRPr="000F0586">
        <w:rPr>
          <w:rFonts w:cstheme="minorHAnsi"/>
          <w:i/>
        </w:rPr>
        <w:t>translate</w:t>
      </w:r>
      <w:r w:rsidR="00CF0B1B" w:rsidRPr="000F0586">
        <w:rPr>
          <w:rFonts w:cstheme="minorHAnsi"/>
          <w:i/>
        </w:rPr>
        <w:t xml:space="preserve">, </w:t>
      </w:r>
      <w:r w:rsidRPr="000F0586">
        <w:rPr>
          <w:rFonts w:cstheme="minorHAnsi"/>
          <w:i/>
        </w:rPr>
        <w:t>animal,</w:t>
      </w:r>
      <w:r w:rsidR="00CF0B1B" w:rsidRPr="000F0586">
        <w:rPr>
          <w:rFonts w:cstheme="minorHAnsi"/>
          <w:i/>
        </w:rPr>
        <w:t xml:space="preserve"> </w:t>
      </w:r>
      <w:r w:rsidR="00CF0B1B" w:rsidRPr="000F0586">
        <w:rPr>
          <w:rFonts w:cstheme="minorHAnsi"/>
          <w:iCs/>
        </w:rPr>
        <w:t>and</w:t>
      </w:r>
      <w:r w:rsidRPr="000F0586">
        <w:rPr>
          <w:rFonts w:cstheme="minorHAnsi"/>
          <w:i/>
        </w:rPr>
        <w:t xml:space="preserve"> ok.</w:t>
      </w:r>
      <w:r w:rsidRPr="000F0586">
        <w:rPr>
          <w:rFonts w:cstheme="minorHAnsi"/>
        </w:rPr>
        <w:t xml:space="preserve"> From the adjective words means the topic </w:t>
      </w:r>
      <w:r w:rsidR="00932F70" w:rsidRPr="000F0586">
        <w:rPr>
          <w:rFonts w:cstheme="minorHAnsi"/>
        </w:rPr>
        <w:t>of previous</w:t>
      </w:r>
      <w:r w:rsidRPr="000F0586">
        <w:rPr>
          <w:rFonts w:cstheme="minorHAnsi"/>
        </w:rPr>
        <w:t xml:space="preserve"> learning</w:t>
      </w:r>
      <w:r w:rsidR="00932F70" w:rsidRPr="000F0586">
        <w:rPr>
          <w:rFonts w:cstheme="minorHAnsi"/>
        </w:rPr>
        <w:t>. T</w:t>
      </w:r>
      <w:r w:rsidRPr="000F0586">
        <w:rPr>
          <w:rFonts w:cstheme="minorHAnsi"/>
        </w:rPr>
        <w:t>he homework means</w:t>
      </w:r>
      <w:r w:rsidRPr="000F0586">
        <w:rPr>
          <w:rFonts w:cstheme="minorHAnsi"/>
          <w:lang w:val="id-ID"/>
        </w:rPr>
        <w:t xml:space="preserve"> </w:t>
      </w:r>
      <w:r w:rsidR="00932F70" w:rsidRPr="000F0586">
        <w:rPr>
          <w:rFonts w:cstheme="minorHAnsi"/>
        </w:rPr>
        <w:t>the task that should be done at home. T</w:t>
      </w:r>
      <w:r w:rsidRPr="000F0586">
        <w:rPr>
          <w:rFonts w:cstheme="minorHAnsi"/>
        </w:rPr>
        <w:t xml:space="preserve">ranslate word means </w:t>
      </w:r>
      <w:r w:rsidR="00932F70" w:rsidRPr="000F0586">
        <w:rPr>
          <w:rFonts w:cstheme="minorHAnsi"/>
        </w:rPr>
        <w:t>the i</w:t>
      </w:r>
      <w:r w:rsidRPr="000F0586">
        <w:rPr>
          <w:rFonts w:cstheme="minorHAnsi"/>
        </w:rPr>
        <w:t xml:space="preserve">nstruction for students to do </w:t>
      </w:r>
      <w:r w:rsidR="00932F70" w:rsidRPr="000F0586">
        <w:rPr>
          <w:rFonts w:cstheme="minorHAnsi"/>
        </w:rPr>
        <w:t xml:space="preserve">the </w:t>
      </w:r>
      <w:r w:rsidRPr="000F0586">
        <w:rPr>
          <w:rFonts w:cstheme="minorHAnsi"/>
        </w:rPr>
        <w:t>assignment</w:t>
      </w:r>
      <w:r w:rsidR="00932F70" w:rsidRPr="000F0586">
        <w:rPr>
          <w:rFonts w:cstheme="minorHAnsi"/>
        </w:rPr>
        <w:t>. T</w:t>
      </w:r>
      <w:r w:rsidRPr="000F0586">
        <w:rPr>
          <w:rFonts w:cstheme="minorHAnsi"/>
        </w:rPr>
        <w:t xml:space="preserve">he animal word means </w:t>
      </w:r>
      <w:r w:rsidR="00932F70" w:rsidRPr="000F0586">
        <w:rPr>
          <w:rFonts w:cstheme="minorHAnsi"/>
        </w:rPr>
        <w:t>living creature which become</w:t>
      </w:r>
      <w:r w:rsidRPr="000F0586">
        <w:rPr>
          <w:rFonts w:cstheme="minorHAnsi"/>
        </w:rPr>
        <w:t xml:space="preserve"> the topic of the assignment. The </w:t>
      </w:r>
      <w:r w:rsidR="00932F70" w:rsidRPr="000F0586">
        <w:rPr>
          <w:rFonts w:cstheme="minorHAnsi"/>
        </w:rPr>
        <w:t>Okay</w:t>
      </w:r>
      <w:r w:rsidRPr="000F0586">
        <w:rPr>
          <w:rFonts w:cstheme="minorHAnsi"/>
        </w:rPr>
        <w:t xml:space="preserve"> word </w:t>
      </w:r>
      <w:r w:rsidR="00D86F2D" w:rsidRPr="000F0586">
        <w:rPr>
          <w:rFonts w:cstheme="minorHAnsi"/>
        </w:rPr>
        <w:t>indicates the</w:t>
      </w:r>
      <w:r w:rsidRPr="000F0586">
        <w:rPr>
          <w:rFonts w:cstheme="minorHAnsi"/>
        </w:rPr>
        <w:t xml:space="preserve"> agreement from student to do command from teacher.</w:t>
      </w:r>
      <w:r w:rsidR="00CF0B1B" w:rsidRPr="000F0586">
        <w:rPr>
          <w:rFonts w:cstheme="minorHAnsi"/>
        </w:rPr>
        <w:t xml:space="preserve"> </w:t>
      </w:r>
    </w:p>
    <w:p w14:paraId="36854A3D" w14:textId="3596E7EE" w:rsidR="003F5D4D" w:rsidRPr="000F0586" w:rsidRDefault="00CF0B1B" w:rsidP="00CF0B1B">
      <w:pPr>
        <w:spacing w:line="360" w:lineRule="auto"/>
        <w:ind w:firstLine="720"/>
        <w:jc w:val="both"/>
        <w:rPr>
          <w:rFonts w:cstheme="minorHAnsi"/>
        </w:rPr>
      </w:pPr>
      <w:r w:rsidRPr="000F0586">
        <w:rPr>
          <w:rFonts w:cstheme="minorHAnsi"/>
        </w:rPr>
        <w:t>For</w:t>
      </w:r>
      <w:r w:rsidR="003F5D4D" w:rsidRPr="000F0586">
        <w:rPr>
          <w:rFonts w:cstheme="minorHAnsi"/>
        </w:rPr>
        <w:t xml:space="preserve"> the example of Code switching u</w:t>
      </w:r>
      <w:r w:rsidR="008162F4" w:rsidRPr="000F0586">
        <w:rPr>
          <w:rFonts w:cstheme="minorHAnsi"/>
        </w:rPr>
        <w:t xml:space="preserve">sed by </w:t>
      </w:r>
      <w:r w:rsidRPr="000F0586">
        <w:rPr>
          <w:rFonts w:cstheme="minorHAnsi"/>
        </w:rPr>
        <w:t xml:space="preserve">teacher and </w:t>
      </w:r>
      <w:r w:rsidR="008162F4" w:rsidRPr="000F0586">
        <w:rPr>
          <w:rFonts w:cstheme="minorHAnsi"/>
        </w:rPr>
        <w:t xml:space="preserve">students of </w:t>
      </w:r>
      <w:r w:rsidR="00DF2E7D" w:rsidRPr="000F0586">
        <w:rPr>
          <w:rFonts w:cstheme="minorHAnsi"/>
          <w:lang w:val="id-ID"/>
        </w:rPr>
        <w:t xml:space="preserve">Mas </w:t>
      </w:r>
      <w:r w:rsidRPr="000F0586">
        <w:rPr>
          <w:rFonts w:cstheme="minorHAnsi"/>
        </w:rPr>
        <w:t>A</w:t>
      </w:r>
      <w:r w:rsidR="00DF2E7D" w:rsidRPr="000F0586">
        <w:rPr>
          <w:rFonts w:cstheme="minorHAnsi"/>
          <w:lang w:val="id-ID"/>
        </w:rPr>
        <w:t>l Zahrah</w:t>
      </w:r>
      <w:r w:rsidR="003F5D4D" w:rsidRPr="000F0586">
        <w:rPr>
          <w:rFonts w:cstheme="minorHAnsi"/>
        </w:rPr>
        <w:t xml:space="preserve"> is not always performed consciously</w:t>
      </w:r>
      <w:r w:rsidRPr="000F0586">
        <w:rPr>
          <w:rFonts w:cstheme="minorHAnsi"/>
        </w:rPr>
        <w:t>,</w:t>
      </w:r>
      <w:r w:rsidR="003F5D4D" w:rsidRPr="000F0586">
        <w:rPr>
          <w:rFonts w:cstheme="minorHAnsi"/>
        </w:rPr>
        <w:t xml:space="preserve"> which means that </w:t>
      </w:r>
      <w:r w:rsidRPr="000F0586">
        <w:rPr>
          <w:rFonts w:cstheme="minorHAnsi"/>
        </w:rPr>
        <w:t xml:space="preserve">teacher and </w:t>
      </w:r>
      <w:r w:rsidR="003F5D4D" w:rsidRPr="000F0586">
        <w:rPr>
          <w:rFonts w:cstheme="minorHAnsi"/>
        </w:rPr>
        <w:t xml:space="preserve">students are not always aware of the functions and outcomes of the </w:t>
      </w:r>
      <w:r w:rsidRPr="000F0586">
        <w:rPr>
          <w:rFonts w:cstheme="minorHAnsi"/>
        </w:rPr>
        <w:t>code-switching</w:t>
      </w:r>
      <w:r w:rsidR="003F5D4D" w:rsidRPr="000F0586">
        <w:rPr>
          <w:rFonts w:cstheme="minorHAnsi"/>
        </w:rPr>
        <w:t xml:space="preserve"> process</w:t>
      </w:r>
      <w:r w:rsidRPr="000F0586">
        <w:rPr>
          <w:rFonts w:cstheme="minorHAnsi"/>
        </w:rPr>
        <w:t xml:space="preserve">. </w:t>
      </w:r>
      <w:r w:rsidR="003F5D4D" w:rsidRPr="000F0586">
        <w:rPr>
          <w:rFonts w:cstheme="minorHAnsi"/>
        </w:rPr>
        <w:t>It can be seen in the following</w:t>
      </w:r>
      <w:r w:rsidR="008162F4" w:rsidRPr="000F0586">
        <w:rPr>
          <w:rFonts w:cstheme="minorHAnsi"/>
          <w:lang w:val="id-ID"/>
        </w:rPr>
        <w:t xml:space="preserve"> </w:t>
      </w:r>
      <w:r w:rsidR="003F5D4D" w:rsidRPr="000F0586">
        <w:rPr>
          <w:rFonts w:cstheme="minorHAnsi"/>
        </w:rPr>
        <w:t>conversation:</w:t>
      </w:r>
    </w:p>
    <w:p w14:paraId="1DE28165" w14:textId="52430007" w:rsidR="003F5D4D" w:rsidRPr="000F0586" w:rsidRDefault="003F5D4D" w:rsidP="00CF0B1B">
      <w:pPr>
        <w:spacing w:line="360" w:lineRule="auto"/>
        <w:jc w:val="both"/>
        <w:rPr>
          <w:rFonts w:cstheme="minorHAnsi"/>
        </w:rPr>
      </w:pPr>
      <w:r w:rsidRPr="000F0586">
        <w:rPr>
          <w:rFonts w:cstheme="minorHAnsi"/>
        </w:rPr>
        <w:t>Communication with friend.</w:t>
      </w:r>
    </w:p>
    <w:p w14:paraId="158ACB39" w14:textId="77777777" w:rsidR="003F5D4D" w:rsidRPr="000F0586" w:rsidRDefault="003F5D4D" w:rsidP="003F5D4D">
      <w:pPr>
        <w:pStyle w:val="ListParagraph"/>
        <w:spacing w:line="360" w:lineRule="auto"/>
        <w:ind w:left="1080" w:firstLine="360"/>
        <w:jc w:val="both"/>
        <w:rPr>
          <w:rFonts w:cstheme="minorHAnsi"/>
        </w:rPr>
      </w:pPr>
      <w:r w:rsidRPr="000F0586">
        <w:rPr>
          <w:rFonts w:cstheme="minorHAnsi"/>
        </w:rPr>
        <w:t>Mira</w:t>
      </w:r>
      <w:r w:rsidRPr="000F0586">
        <w:rPr>
          <w:rFonts w:cstheme="minorHAnsi"/>
        </w:rPr>
        <w:tab/>
        <w:t>: Kamu</w:t>
      </w:r>
      <w:r w:rsidR="00227EA8" w:rsidRPr="000F0586">
        <w:rPr>
          <w:rFonts w:cstheme="minorHAnsi"/>
          <w:lang w:val="id-ID"/>
        </w:rPr>
        <w:t xml:space="preserve"> </w:t>
      </w:r>
      <w:r w:rsidRPr="000F0586">
        <w:rPr>
          <w:rFonts w:cstheme="minorHAnsi"/>
        </w:rPr>
        <w:t>pergi</w:t>
      </w:r>
      <w:r w:rsidR="00227EA8" w:rsidRPr="000F0586">
        <w:rPr>
          <w:rFonts w:cstheme="minorHAnsi"/>
          <w:lang w:val="id-ID"/>
        </w:rPr>
        <w:t xml:space="preserve"> </w:t>
      </w:r>
      <w:r w:rsidRPr="000F0586">
        <w:rPr>
          <w:rFonts w:cstheme="minorHAnsi"/>
        </w:rPr>
        <w:t>kemana</w:t>
      </w:r>
      <w:r w:rsidR="00227EA8" w:rsidRPr="000F0586">
        <w:rPr>
          <w:rFonts w:cstheme="minorHAnsi"/>
          <w:lang w:val="id-ID"/>
        </w:rPr>
        <w:t xml:space="preserve"> </w:t>
      </w:r>
      <w:r w:rsidRPr="000F0586">
        <w:rPr>
          <w:rFonts w:cstheme="minorHAnsi"/>
        </w:rPr>
        <w:t>kemaren?</w:t>
      </w:r>
    </w:p>
    <w:p w14:paraId="08A300C8" w14:textId="77777777" w:rsidR="003F5D4D" w:rsidRPr="000F0586" w:rsidRDefault="003F5D4D" w:rsidP="003F5D4D">
      <w:pPr>
        <w:pStyle w:val="ListParagraph"/>
        <w:spacing w:line="360" w:lineRule="auto"/>
        <w:ind w:left="1080" w:firstLine="360"/>
        <w:jc w:val="both"/>
        <w:rPr>
          <w:rFonts w:cstheme="minorHAnsi"/>
        </w:rPr>
      </w:pPr>
      <w:r w:rsidRPr="000F0586">
        <w:rPr>
          <w:rFonts w:cstheme="minorHAnsi"/>
        </w:rPr>
        <w:t>Ami</w:t>
      </w:r>
      <w:r w:rsidRPr="000F0586">
        <w:rPr>
          <w:rFonts w:cstheme="minorHAnsi"/>
        </w:rPr>
        <w:tab/>
      </w:r>
      <w:r w:rsidRPr="000F0586">
        <w:rPr>
          <w:rFonts w:cstheme="minorHAnsi"/>
          <w:b/>
        </w:rPr>
        <w:t>: I</w:t>
      </w:r>
      <w:r w:rsidR="00227EA8" w:rsidRPr="000F0586">
        <w:rPr>
          <w:rFonts w:cstheme="minorHAnsi"/>
          <w:b/>
          <w:lang w:val="id-ID"/>
        </w:rPr>
        <w:t xml:space="preserve"> </w:t>
      </w:r>
      <w:r w:rsidRPr="000F0586">
        <w:rPr>
          <w:rFonts w:cstheme="minorHAnsi"/>
        </w:rPr>
        <w:t>pergi</w:t>
      </w:r>
      <w:r w:rsidR="00227EA8" w:rsidRPr="000F0586">
        <w:rPr>
          <w:rFonts w:cstheme="minorHAnsi"/>
          <w:lang w:val="id-ID"/>
        </w:rPr>
        <w:t xml:space="preserve"> </w:t>
      </w:r>
      <w:r w:rsidRPr="000F0586">
        <w:rPr>
          <w:rFonts w:cstheme="minorHAnsi"/>
        </w:rPr>
        <w:t>lihat-lihat</w:t>
      </w:r>
      <w:r w:rsidR="00227EA8" w:rsidRPr="000F0586">
        <w:rPr>
          <w:rFonts w:cstheme="minorHAnsi"/>
          <w:lang w:val="id-ID"/>
        </w:rPr>
        <w:t xml:space="preserve"> </w:t>
      </w:r>
      <w:r w:rsidRPr="000F0586">
        <w:rPr>
          <w:rFonts w:cstheme="minorHAnsi"/>
        </w:rPr>
        <w:t>Hp, apa</w:t>
      </w:r>
      <w:r w:rsidR="00227EA8" w:rsidRPr="000F0586">
        <w:rPr>
          <w:rFonts w:cstheme="minorHAnsi"/>
          <w:lang w:val="id-ID"/>
        </w:rPr>
        <w:t xml:space="preserve"> </w:t>
      </w:r>
      <w:r w:rsidRPr="000F0586">
        <w:rPr>
          <w:rFonts w:cstheme="minorHAnsi"/>
          <w:b/>
        </w:rPr>
        <w:t>you</w:t>
      </w:r>
      <w:r w:rsidR="00227EA8" w:rsidRPr="000F0586">
        <w:rPr>
          <w:rFonts w:cstheme="minorHAnsi"/>
          <w:b/>
          <w:lang w:val="id-ID"/>
        </w:rPr>
        <w:t xml:space="preserve"> </w:t>
      </w:r>
      <w:r w:rsidRPr="000F0586">
        <w:rPr>
          <w:rFonts w:cstheme="minorHAnsi"/>
        </w:rPr>
        <w:t>beli</w:t>
      </w:r>
      <w:r w:rsidR="00227EA8" w:rsidRPr="000F0586">
        <w:rPr>
          <w:rFonts w:cstheme="minorHAnsi"/>
          <w:lang w:val="id-ID"/>
        </w:rPr>
        <w:t xml:space="preserve"> </w:t>
      </w:r>
      <w:r w:rsidRPr="000F0586">
        <w:rPr>
          <w:rFonts w:cstheme="minorHAnsi"/>
        </w:rPr>
        <w:t>Hp</w:t>
      </w:r>
      <w:r w:rsidR="00227EA8" w:rsidRPr="000F0586">
        <w:rPr>
          <w:rFonts w:cstheme="minorHAnsi"/>
          <w:lang w:val="id-ID"/>
        </w:rPr>
        <w:t xml:space="preserve"> </w:t>
      </w:r>
      <w:r w:rsidRPr="000F0586">
        <w:rPr>
          <w:rFonts w:cstheme="minorHAnsi"/>
        </w:rPr>
        <w:t>baru?</w:t>
      </w:r>
    </w:p>
    <w:p w14:paraId="7061BF89" w14:textId="77777777" w:rsidR="003F5D4D" w:rsidRPr="000F0586" w:rsidRDefault="003F5D4D" w:rsidP="003F5D4D">
      <w:pPr>
        <w:pStyle w:val="ListParagraph"/>
        <w:spacing w:line="360" w:lineRule="auto"/>
        <w:ind w:left="1080" w:firstLine="360"/>
        <w:jc w:val="both"/>
        <w:rPr>
          <w:rFonts w:cstheme="minorHAnsi"/>
        </w:rPr>
      </w:pPr>
      <w:r w:rsidRPr="000F0586">
        <w:rPr>
          <w:rFonts w:cstheme="minorHAnsi"/>
        </w:rPr>
        <w:t>Mira</w:t>
      </w:r>
      <w:r w:rsidRPr="000F0586">
        <w:rPr>
          <w:rFonts w:cstheme="minorHAnsi"/>
        </w:rPr>
        <w:tab/>
        <w:t>: Ya.Aku</w:t>
      </w:r>
      <w:r w:rsidR="00227EA8" w:rsidRPr="000F0586">
        <w:rPr>
          <w:rFonts w:cstheme="minorHAnsi"/>
          <w:lang w:val="id-ID"/>
        </w:rPr>
        <w:t xml:space="preserve"> </w:t>
      </w:r>
      <w:r w:rsidRPr="000F0586">
        <w:rPr>
          <w:rFonts w:cstheme="minorHAnsi"/>
        </w:rPr>
        <w:t>beli</w:t>
      </w:r>
      <w:r w:rsidR="00227EA8" w:rsidRPr="000F0586">
        <w:rPr>
          <w:rFonts w:cstheme="minorHAnsi"/>
          <w:lang w:val="id-ID"/>
        </w:rPr>
        <w:t xml:space="preserve"> </w:t>
      </w:r>
      <w:r w:rsidRPr="000F0586">
        <w:rPr>
          <w:rFonts w:cstheme="minorHAnsi"/>
          <w:b/>
        </w:rPr>
        <w:t>Handphone</w:t>
      </w:r>
      <w:r w:rsidR="00227EA8" w:rsidRPr="000F0586">
        <w:rPr>
          <w:rFonts w:cstheme="minorHAnsi"/>
          <w:b/>
          <w:lang w:val="id-ID"/>
        </w:rPr>
        <w:t xml:space="preserve"> </w:t>
      </w:r>
      <w:r w:rsidRPr="000F0586">
        <w:rPr>
          <w:rFonts w:cstheme="minorHAnsi"/>
        </w:rPr>
        <w:t>baru</w:t>
      </w:r>
      <w:r w:rsidR="00227EA8" w:rsidRPr="000F0586">
        <w:rPr>
          <w:rFonts w:cstheme="minorHAnsi"/>
          <w:lang w:val="id-ID"/>
        </w:rPr>
        <w:t xml:space="preserve"> </w:t>
      </w:r>
      <w:r w:rsidRPr="000F0586">
        <w:rPr>
          <w:rFonts w:cstheme="minorHAnsi"/>
        </w:rPr>
        <w:t>kemaren.</w:t>
      </w:r>
    </w:p>
    <w:p w14:paraId="70FDE486" w14:textId="77777777" w:rsidR="003F5D4D" w:rsidRPr="000F0586" w:rsidRDefault="003F5D4D" w:rsidP="003F5D4D">
      <w:pPr>
        <w:pStyle w:val="ListParagraph"/>
        <w:spacing w:line="360" w:lineRule="auto"/>
        <w:ind w:left="1080" w:firstLine="360"/>
        <w:jc w:val="both"/>
        <w:rPr>
          <w:rFonts w:cstheme="minorHAnsi"/>
        </w:rPr>
      </w:pPr>
      <w:r w:rsidRPr="000F0586">
        <w:rPr>
          <w:rFonts w:cstheme="minorHAnsi"/>
        </w:rPr>
        <w:t>Ami</w:t>
      </w:r>
      <w:r w:rsidRPr="000F0586">
        <w:rPr>
          <w:rFonts w:cstheme="minorHAnsi"/>
        </w:rPr>
        <w:tab/>
        <w:t>: Merek</w:t>
      </w:r>
      <w:r w:rsidR="00227EA8" w:rsidRPr="000F0586">
        <w:rPr>
          <w:rFonts w:cstheme="minorHAnsi"/>
          <w:lang w:val="id-ID"/>
        </w:rPr>
        <w:t xml:space="preserve"> </w:t>
      </w:r>
      <w:r w:rsidRPr="000F0586">
        <w:rPr>
          <w:rFonts w:cstheme="minorHAnsi"/>
        </w:rPr>
        <w:t>apa</w:t>
      </w:r>
      <w:r w:rsidR="00227EA8" w:rsidRPr="000F0586">
        <w:rPr>
          <w:rFonts w:cstheme="minorHAnsi"/>
          <w:lang w:val="id-ID"/>
        </w:rPr>
        <w:t xml:space="preserve"> </w:t>
      </w:r>
      <w:r w:rsidRPr="000F0586">
        <w:rPr>
          <w:rFonts w:cstheme="minorHAnsi"/>
        </w:rPr>
        <w:t>sih?</w:t>
      </w:r>
    </w:p>
    <w:p w14:paraId="5734EF53" w14:textId="77777777" w:rsidR="003F5D4D" w:rsidRPr="000F0586" w:rsidRDefault="003F5D4D" w:rsidP="003F5D4D">
      <w:pPr>
        <w:pStyle w:val="ListParagraph"/>
        <w:spacing w:line="360" w:lineRule="auto"/>
        <w:ind w:left="1080" w:firstLine="360"/>
        <w:jc w:val="both"/>
        <w:rPr>
          <w:rFonts w:cstheme="minorHAnsi"/>
        </w:rPr>
      </w:pPr>
      <w:r w:rsidRPr="000F0586">
        <w:rPr>
          <w:rFonts w:cstheme="minorHAnsi"/>
        </w:rPr>
        <w:lastRenderedPageBreak/>
        <w:t>Mira</w:t>
      </w:r>
      <w:r w:rsidRPr="000F0586">
        <w:rPr>
          <w:rFonts w:cstheme="minorHAnsi"/>
        </w:rPr>
        <w:tab/>
        <w:t>: Samsung</w:t>
      </w:r>
    </w:p>
    <w:p w14:paraId="24CE2CBA" w14:textId="77777777" w:rsidR="003F5D4D" w:rsidRPr="000F0586" w:rsidRDefault="003F5D4D" w:rsidP="003F5D4D">
      <w:pPr>
        <w:pStyle w:val="ListParagraph"/>
        <w:spacing w:line="360" w:lineRule="auto"/>
        <w:ind w:left="1080" w:firstLine="360"/>
        <w:jc w:val="both"/>
        <w:rPr>
          <w:rFonts w:cstheme="minorHAnsi"/>
          <w:lang w:val="id-ID"/>
        </w:rPr>
      </w:pPr>
      <w:r w:rsidRPr="000F0586">
        <w:rPr>
          <w:rFonts w:cstheme="minorHAnsi"/>
        </w:rPr>
        <w:t>Mira</w:t>
      </w:r>
      <w:r w:rsidRPr="000F0586">
        <w:rPr>
          <w:rFonts w:cstheme="minorHAnsi"/>
        </w:rPr>
        <w:tab/>
        <w:t>: B</w:t>
      </w:r>
      <w:r w:rsidR="00227EA8" w:rsidRPr="000F0586">
        <w:rPr>
          <w:rFonts w:cstheme="minorHAnsi"/>
        </w:rPr>
        <w:t xml:space="preserve">erapa </w:t>
      </w:r>
      <w:r w:rsidR="00227EA8" w:rsidRPr="000F0586">
        <w:rPr>
          <w:rFonts w:cstheme="minorHAnsi"/>
          <w:b/>
          <w:bCs/>
          <w:lang w:val="id-ID"/>
        </w:rPr>
        <w:t>number</w:t>
      </w:r>
      <w:r w:rsidRPr="000F0586">
        <w:rPr>
          <w:rFonts w:cstheme="minorHAnsi"/>
          <w:b/>
          <w:bCs/>
        </w:rPr>
        <w:t xml:space="preserve"> </w:t>
      </w:r>
      <w:r w:rsidRPr="000F0586">
        <w:rPr>
          <w:rFonts w:cstheme="minorHAnsi"/>
        </w:rPr>
        <w:t>nya?</w:t>
      </w:r>
    </w:p>
    <w:p w14:paraId="1496B2CA" w14:textId="77777777" w:rsidR="003F5D4D" w:rsidRPr="000F0586" w:rsidRDefault="003F5D4D" w:rsidP="003F5D4D">
      <w:pPr>
        <w:pStyle w:val="ListParagraph"/>
        <w:spacing w:line="360" w:lineRule="auto"/>
        <w:ind w:left="1080" w:firstLine="360"/>
        <w:jc w:val="both"/>
        <w:rPr>
          <w:rFonts w:cstheme="minorHAnsi"/>
        </w:rPr>
      </w:pPr>
    </w:p>
    <w:p w14:paraId="16CE0725" w14:textId="29684E21" w:rsidR="003F5D4D" w:rsidRPr="000F0586" w:rsidRDefault="003F5D4D" w:rsidP="000A5792">
      <w:pPr>
        <w:pStyle w:val="ListParagraph"/>
        <w:spacing w:line="360" w:lineRule="auto"/>
        <w:ind w:left="0" w:firstLine="720"/>
        <w:jc w:val="both"/>
        <w:rPr>
          <w:rFonts w:cstheme="minorHAnsi"/>
          <w:lang w:val="id-ID"/>
        </w:rPr>
      </w:pPr>
      <w:r w:rsidRPr="000F0586">
        <w:rPr>
          <w:rFonts w:cstheme="minorHAnsi"/>
        </w:rPr>
        <w:t xml:space="preserve">The conversation above is the examples of communication belong to the one student to his friend in the classroom. The code switching can be seen in the words </w:t>
      </w:r>
      <w:r w:rsidRPr="000F0586">
        <w:rPr>
          <w:rFonts w:cstheme="minorHAnsi"/>
          <w:i/>
        </w:rPr>
        <w:t xml:space="preserve">I, you, handphone and </w:t>
      </w:r>
      <w:r w:rsidR="0004462C" w:rsidRPr="000F0586">
        <w:rPr>
          <w:rFonts w:cstheme="minorHAnsi"/>
          <w:i/>
        </w:rPr>
        <w:t>number</w:t>
      </w:r>
      <w:r w:rsidRPr="000F0586">
        <w:rPr>
          <w:rFonts w:cstheme="minorHAnsi"/>
          <w:i/>
        </w:rPr>
        <w:t>.</w:t>
      </w:r>
      <w:r w:rsidRPr="000F0586">
        <w:rPr>
          <w:rFonts w:cstheme="minorHAnsi"/>
        </w:rPr>
        <w:t xml:space="preserve"> From the “I” word means </w:t>
      </w:r>
      <w:r w:rsidR="0004462C" w:rsidRPr="000F0586">
        <w:rPr>
          <w:rFonts w:cstheme="minorHAnsi"/>
        </w:rPr>
        <w:t>to indicate person. “Y</w:t>
      </w:r>
      <w:r w:rsidRPr="000F0586">
        <w:rPr>
          <w:rFonts w:cstheme="minorHAnsi"/>
        </w:rPr>
        <w:t xml:space="preserve">ou” word means </w:t>
      </w:r>
      <w:r w:rsidR="0004462C" w:rsidRPr="000F0586">
        <w:rPr>
          <w:rFonts w:cstheme="minorHAnsi"/>
        </w:rPr>
        <w:t>to indicate our partner in conversation. “</w:t>
      </w:r>
      <w:r w:rsidRPr="000F0586">
        <w:rPr>
          <w:rFonts w:cstheme="minorHAnsi"/>
        </w:rPr>
        <w:t>Handphone</w:t>
      </w:r>
      <w:r w:rsidR="0004462C" w:rsidRPr="000F0586">
        <w:rPr>
          <w:rFonts w:cstheme="minorHAnsi"/>
        </w:rPr>
        <w:t>”</w:t>
      </w:r>
      <w:r w:rsidRPr="000F0586">
        <w:rPr>
          <w:rFonts w:cstheme="minorHAnsi"/>
        </w:rPr>
        <w:t xml:space="preserve"> words means the media to communicat</w:t>
      </w:r>
      <w:r w:rsidR="0004462C" w:rsidRPr="000F0586">
        <w:rPr>
          <w:rFonts w:cstheme="minorHAnsi"/>
        </w:rPr>
        <w:t>e with</w:t>
      </w:r>
      <w:r w:rsidRPr="000F0586">
        <w:rPr>
          <w:rFonts w:cstheme="minorHAnsi"/>
        </w:rPr>
        <w:t xml:space="preserve"> other people that can</w:t>
      </w:r>
      <w:r w:rsidR="00227EA8" w:rsidRPr="000F0586">
        <w:rPr>
          <w:rFonts w:cstheme="minorHAnsi"/>
        </w:rPr>
        <w:t xml:space="preserve"> bring anywhere. </w:t>
      </w:r>
      <w:r w:rsidR="0004462C" w:rsidRPr="000F0586">
        <w:rPr>
          <w:rFonts w:cstheme="minorHAnsi"/>
        </w:rPr>
        <w:t xml:space="preserve">Then, </w:t>
      </w:r>
      <w:r w:rsidR="00227EA8" w:rsidRPr="000F0586">
        <w:rPr>
          <w:rFonts w:cstheme="minorHAnsi"/>
        </w:rPr>
        <w:t xml:space="preserve">the </w:t>
      </w:r>
      <w:r w:rsidR="0004462C" w:rsidRPr="000F0586">
        <w:rPr>
          <w:rFonts w:cstheme="minorHAnsi"/>
        </w:rPr>
        <w:t>“N</w:t>
      </w:r>
      <w:r w:rsidR="00227EA8" w:rsidRPr="000F0586">
        <w:rPr>
          <w:rFonts w:cstheme="minorHAnsi"/>
          <w:lang w:val="id-ID"/>
        </w:rPr>
        <w:t>umber</w:t>
      </w:r>
      <w:r w:rsidR="0004462C" w:rsidRPr="000F0586">
        <w:rPr>
          <w:rFonts w:cstheme="minorHAnsi"/>
        </w:rPr>
        <w:t>”</w:t>
      </w:r>
      <w:r w:rsidRPr="000F0586">
        <w:rPr>
          <w:rFonts w:cstheme="minorHAnsi"/>
        </w:rPr>
        <w:t xml:space="preserve"> word </w:t>
      </w:r>
      <w:r w:rsidR="00227EA8" w:rsidRPr="000F0586">
        <w:rPr>
          <w:rFonts w:cstheme="minorHAnsi"/>
        </w:rPr>
        <w:t xml:space="preserve">means </w:t>
      </w:r>
      <w:r w:rsidR="0004462C" w:rsidRPr="000F0586">
        <w:rPr>
          <w:rFonts w:cstheme="minorHAnsi"/>
        </w:rPr>
        <w:t>the cellphone number.</w:t>
      </w:r>
    </w:p>
    <w:p w14:paraId="78F4D7B3" w14:textId="05423396" w:rsidR="003F5D4D" w:rsidRPr="000F0586" w:rsidRDefault="003F5D4D" w:rsidP="000A5792">
      <w:pPr>
        <w:pStyle w:val="ListParagraph"/>
        <w:spacing w:line="360" w:lineRule="auto"/>
        <w:ind w:left="0" w:firstLine="720"/>
        <w:jc w:val="both"/>
        <w:rPr>
          <w:rFonts w:cstheme="minorHAnsi"/>
        </w:rPr>
      </w:pPr>
      <w:r w:rsidRPr="000F0586">
        <w:rPr>
          <w:rFonts w:cstheme="minorHAnsi"/>
        </w:rPr>
        <w:t>From both conversations, the writer aware that code switching is used unconsciously. But it gives serious effect for the language</w:t>
      </w:r>
      <w:r w:rsidR="00B87201" w:rsidRPr="000F0586">
        <w:rPr>
          <w:rFonts w:cstheme="minorHAnsi"/>
          <w:lang w:val="id-ID"/>
        </w:rPr>
        <w:t xml:space="preserve"> </w:t>
      </w:r>
      <w:r w:rsidRPr="000F0586">
        <w:rPr>
          <w:rFonts w:cstheme="minorHAnsi"/>
        </w:rPr>
        <w:t>changing. The change of language influenced some factors where codes switching also hold the main role in t</w:t>
      </w:r>
      <w:r w:rsidR="0004462C" w:rsidRPr="000F0586">
        <w:rPr>
          <w:rFonts w:cstheme="minorHAnsi"/>
        </w:rPr>
        <w:t>he</w:t>
      </w:r>
      <w:r w:rsidRPr="000F0586">
        <w:rPr>
          <w:rFonts w:cstheme="minorHAnsi"/>
        </w:rPr>
        <w:t xml:space="preserve"> change the language from time to time. The change</w:t>
      </w:r>
      <w:r w:rsidR="00B87201" w:rsidRPr="000F0586">
        <w:rPr>
          <w:rFonts w:cstheme="minorHAnsi"/>
          <w:lang w:val="id-ID"/>
        </w:rPr>
        <w:t xml:space="preserve"> </w:t>
      </w:r>
      <w:r w:rsidRPr="000F0586">
        <w:rPr>
          <w:rFonts w:cstheme="minorHAnsi"/>
        </w:rPr>
        <w:t>language showed the language revolution which can give positive and negative impact. For</w:t>
      </w:r>
      <w:r w:rsidR="00B87201" w:rsidRPr="000F0586">
        <w:rPr>
          <w:rFonts w:cstheme="minorHAnsi"/>
          <w:lang w:val="id-ID"/>
        </w:rPr>
        <w:t xml:space="preserve"> </w:t>
      </w:r>
      <w:r w:rsidRPr="000F0586">
        <w:rPr>
          <w:rFonts w:cstheme="minorHAnsi"/>
        </w:rPr>
        <w:t>positive impact when the language can be side by side with the language of the world</w:t>
      </w:r>
      <w:r w:rsidR="004B4F57" w:rsidRPr="000F0586">
        <w:rPr>
          <w:rFonts w:cstheme="minorHAnsi"/>
        </w:rPr>
        <w:t>.</w:t>
      </w:r>
      <w:r w:rsidRPr="000F0586">
        <w:rPr>
          <w:rFonts w:cstheme="minorHAnsi"/>
        </w:rPr>
        <w:t xml:space="preserve"> </w:t>
      </w:r>
      <w:r w:rsidR="004B4F57" w:rsidRPr="000F0586">
        <w:rPr>
          <w:rFonts w:cstheme="minorHAnsi"/>
        </w:rPr>
        <w:t>However,</w:t>
      </w:r>
      <w:r w:rsidRPr="000F0586">
        <w:rPr>
          <w:rFonts w:cstheme="minorHAnsi"/>
        </w:rPr>
        <w:t xml:space="preserve"> the negative impact can lose the basic sense and it will be not natural anymore.</w:t>
      </w:r>
      <w:r w:rsidR="0060793B" w:rsidRPr="000F0586">
        <w:rPr>
          <w:rFonts w:cstheme="minorHAnsi"/>
        </w:rPr>
        <w:t xml:space="preserve"> Even, people who do code-switching make a mess out of the conversation and cannot speak the language properly.</w:t>
      </w:r>
    </w:p>
    <w:p w14:paraId="0F0C7B5B" w14:textId="24DDA18F" w:rsidR="003F5D4D" w:rsidRPr="000F0586" w:rsidRDefault="00007C58" w:rsidP="00007C58">
      <w:pPr>
        <w:pStyle w:val="ListParagraph"/>
        <w:spacing w:line="360" w:lineRule="auto"/>
        <w:ind w:left="0" w:firstLine="720"/>
        <w:jc w:val="both"/>
        <w:rPr>
          <w:rFonts w:cstheme="minorHAnsi"/>
        </w:rPr>
      </w:pPr>
      <w:r w:rsidRPr="000F0586">
        <w:rPr>
          <w:rFonts w:cstheme="minorHAnsi"/>
        </w:rPr>
        <w:t>From the explanation above, the writer intends to observe w</w:t>
      </w:r>
      <w:r w:rsidR="003F5D4D" w:rsidRPr="000F0586">
        <w:rPr>
          <w:rFonts w:cstheme="minorHAnsi"/>
        </w:rPr>
        <w:t>hat is language of code switching in the classroom</w:t>
      </w:r>
      <w:r w:rsidRPr="000F0586">
        <w:rPr>
          <w:rFonts w:cstheme="minorHAnsi"/>
        </w:rPr>
        <w:t>. Then, the reason w</w:t>
      </w:r>
      <w:r w:rsidR="003F5D4D" w:rsidRPr="000F0586">
        <w:rPr>
          <w:rFonts w:cstheme="minorHAnsi"/>
        </w:rPr>
        <w:t>hy the students and teacher used code</w:t>
      </w:r>
      <w:r w:rsidR="00375A29" w:rsidRPr="000F0586">
        <w:rPr>
          <w:rFonts w:cstheme="minorHAnsi"/>
        </w:rPr>
        <w:t xml:space="preserve"> switching</w:t>
      </w:r>
      <w:r w:rsidR="003F5D4D" w:rsidRPr="000F0586">
        <w:rPr>
          <w:rFonts w:cstheme="minorHAnsi"/>
        </w:rPr>
        <w:t xml:space="preserve"> in the classroom</w:t>
      </w:r>
      <w:r w:rsidRPr="000F0586">
        <w:rPr>
          <w:rFonts w:cstheme="minorHAnsi"/>
        </w:rPr>
        <w:t>.</w:t>
      </w:r>
    </w:p>
    <w:p w14:paraId="6B34669B" w14:textId="77777777" w:rsidR="00663F90" w:rsidRPr="000F0586" w:rsidRDefault="003F5D4D" w:rsidP="000A5792">
      <w:pPr>
        <w:spacing w:line="360" w:lineRule="auto"/>
        <w:jc w:val="both"/>
        <w:rPr>
          <w:rFonts w:cstheme="minorHAnsi"/>
          <w:b/>
        </w:rPr>
      </w:pPr>
      <w:r w:rsidRPr="000F0586">
        <w:rPr>
          <w:rFonts w:cstheme="minorHAnsi"/>
          <w:b/>
        </w:rPr>
        <w:t>M</w:t>
      </w:r>
      <w:r w:rsidR="00CB0513" w:rsidRPr="000F0586">
        <w:rPr>
          <w:rFonts w:cstheme="minorHAnsi"/>
          <w:b/>
        </w:rPr>
        <w:t>ETHOD</w:t>
      </w:r>
    </w:p>
    <w:p w14:paraId="49F94222" w14:textId="7FA9F707" w:rsidR="00663F90" w:rsidRPr="000F0586" w:rsidRDefault="003F5D4D" w:rsidP="000A5792">
      <w:pPr>
        <w:spacing w:line="360" w:lineRule="auto"/>
        <w:ind w:firstLine="709"/>
        <w:jc w:val="both"/>
        <w:rPr>
          <w:rFonts w:cstheme="minorHAnsi"/>
        </w:rPr>
      </w:pPr>
      <w:r w:rsidRPr="000F0586">
        <w:rPr>
          <w:rFonts w:cstheme="minorHAnsi"/>
        </w:rPr>
        <w:t xml:space="preserve">This </w:t>
      </w:r>
      <w:r w:rsidR="00663F90" w:rsidRPr="000F0586">
        <w:rPr>
          <w:rFonts w:cstheme="minorHAnsi"/>
        </w:rPr>
        <w:t>r</w:t>
      </w:r>
      <w:r w:rsidRPr="000F0586">
        <w:rPr>
          <w:rFonts w:cstheme="minorHAnsi"/>
        </w:rPr>
        <w:t>esearch</w:t>
      </w:r>
      <w:r w:rsidR="00663F90" w:rsidRPr="000F0586">
        <w:rPr>
          <w:rFonts w:cstheme="minorHAnsi"/>
        </w:rPr>
        <w:t xml:space="preserve"> method</w:t>
      </w:r>
      <w:r w:rsidRPr="000F0586">
        <w:rPr>
          <w:rFonts w:cstheme="minorHAnsi"/>
        </w:rPr>
        <w:t xml:space="preserve"> is</w:t>
      </w:r>
      <w:r w:rsidR="00663F90" w:rsidRPr="000F0586">
        <w:rPr>
          <w:rFonts w:cstheme="minorHAnsi"/>
        </w:rPr>
        <w:t xml:space="preserve"> designed</w:t>
      </w:r>
      <w:r w:rsidRPr="000F0586">
        <w:rPr>
          <w:rFonts w:cstheme="minorHAnsi"/>
        </w:rPr>
        <w:t xml:space="preserve"> descriptive</w:t>
      </w:r>
      <w:r w:rsidR="00663F90" w:rsidRPr="000F0586">
        <w:rPr>
          <w:rFonts w:cstheme="minorHAnsi"/>
        </w:rPr>
        <w:t>ly which use</w:t>
      </w:r>
      <w:r w:rsidR="00526540" w:rsidRPr="000F0586">
        <w:rPr>
          <w:rFonts w:cstheme="minorHAnsi"/>
        </w:rPr>
        <w:t xml:space="preserve">d </w:t>
      </w:r>
      <w:r w:rsidR="00663F90" w:rsidRPr="000F0586">
        <w:rPr>
          <w:rFonts w:cstheme="minorHAnsi"/>
        </w:rPr>
        <w:t>q</w:t>
      </w:r>
      <w:r w:rsidRPr="000F0586">
        <w:rPr>
          <w:rFonts w:cstheme="minorHAnsi"/>
        </w:rPr>
        <w:t xml:space="preserve">ualitative </w:t>
      </w:r>
      <w:r w:rsidR="00CF55AB" w:rsidRPr="000F0586">
        <w:rPr>
          <w:rFonts w:cstheme="minorHAnsi"/>
        </w:rPr>
        <w:t>research</w:t>
      </w:r>
      <w:r w:rsidRPr="000F0586">
        <w:rPr>
          <w:rFonts w:cstheme="minorHAnsi"/>
        </w:rPr>
        <w:t xml:space="preserve">. </w:t>
      </w:r>
      <w:r w:rsidR="00CF55AB" w:rsidRPr="000F0586">
        <w:rPr>
          <w:rFonts w:cstheme="minorHAnsi"/>
        </w:rPr>
        <w:t xml:space="preserve">It is based on Moleong </w:t>
      </w:r>
      <w:r w:rsidR="00F8337D">
        <w:rPr>
          <w:rFonts w:cstheme="minorHAnsi"/>
        </w:rPr>
        <w:fldChar w:fldCharType="begin" w:fldLock="1"/>
      </w:r>
      <w:r w:rsidR="00F8337D">
        <w:rPr>
          <w:rFonts w:cstheme="minorHAnsi"/>
        </w:rPr>
        <w:instrText>ADDIN CSL_CITATION {"citationItems":[{"id":"ITEM-1","itemData":{"DOI":"10.37304/eej.v1i1.1555","ISSN":"2686-0031","abstract":"Abstract: This study aims to describe the implementation of Hasupa Hasundau in fostering students at SDN 5 Menteng Palangka Raya, seen from the aspects of: (1) the process of the Hasupa Hasundau program in fostering students, (2) the mechanism of the Hasupa Hasundau program in fostering students, and from aspects: (3) Supporting factors and obstacles encountered in the implementation of the Hasupa Hasundau program. This study used a qualitative approach with case study design. Data collection techniques carried out by: observation, interview and documentation. Validation of data in this study uses the technique of credibility (triangulation and checking members) and confirmability. The results showed that: (1) The process of the formation of Hasupa Hasundau at SDN 5 Menteng began with a program from the Ministry of Education and Culture which is a partnership program and SDN 5 Menteng Palangka Raya implemented a partnership program, the implementation was carried out in a container that was named Hasupa Hasundau where the activity was to carry out a meeting between the school and parents of students, (2) The mechanism of the program is held 2 meetings per semester, inviting parents through groups in WA or letters, holding discussions to express opinions or needs needed by children in school, and (3) Supporting Factors and Constraints faced in the Implementation of Hasupa Hasundau in Fostering Students, namely: a) Supporting factors for parents' openness or trust in school and vice versa in educating children, parity in parenting, and b) Constraints originating there are some parents who are unable to attend attend because of time problems, like parents y I'm busy working. Keywords: Implementation, Hasupa Hasundau, Students, SDN 5 Menteng Palangka Raya Abstrak: Penelitian ini bertujuan untuk mendeskripsikan tentang Implementasi Hasupa Hasundau dalam Membina Peserta Didik di SDN 5 Menteng Palangka Raya, diilihat dari aspek: (1) Proses terbentuknya program Hasupa Hasundau dalam membina peserta didik, (2) Mekanisme program Hasupa Hasundau dalam membina peserta didik, dan (3) Faktor pendukung dan kendala yang dihadapi dalam pelaksanaan program Hasupa Hasundau. Penelitian ini menggunakan pendekatan kualitatif dengan rancangan studi kasus. Teknik pengumpulan data dilakukan dengan cara: observasi, wawancara dan dokumentasi. Pengabsahan data dalam penelitian ini menggunakan teknik kredibilitas (triangulasi dan pengecekkan anggota) dan konfirmabilitas. Hasil pene…","author":[{"dropping-particle":"","family":"Fitri","given":"Ahyanati","non-dropping-particle":"","parse-names":false,"suffix":""},{"dropping-particle":"","family":"Berliani","given":"Teti","non-dropping-particle":"","parse-names":false,"suffix":""},{"dropping-particle":"","family":"Siram","given":"Reddy","non-dropping-particle":"","parse-names":false,"suffix":""}],"container-title":"Equity In Education Journal","id":"ITEM-1","issue":"1","issued":{"date-parts":[["2019"]]},"title":"IMPLEMENTASI “HASUPA HASUNDAU” DALAM MEMBINA PESERTA DIDIK","type":"article-journal","volume":"1"},"uris":["http://www.mendeley.com/documents/?uuid=89a5298c-ae1d-3517-a8ac-cf001d9c4037"]}],"mendeley":{"formattedCitation":"[7]","plainTextFormattedCitation":"[7]","previouslyFormattedCitation":"[7]"},"properties":{"noteIndex":0},"schema":"https://github.com/citation-style-language/schema/raw/master/csl-citation.json"}</w:instrText>
      </w:r>
      <w:r w:rsidR="00F8337D">
        <w:rPr>
          <w:rFonts w:cstheme="minorHAnsi"/>
        </w:rPr>
        <w:fldChar w:fldCharType="separate"/>
      </w:r>
      <w:r w:rsidR="00F8337D" w:rsidRPr="00F8337D">
        <w:rPr>
          <w:rFonts w:cstheme="minorHAnsi"/>
          <w:noProof/>
        </w:rPr>
        <w:t>[7]</w:t>
      </w:r>
      <w:r w:rsidR="00F8337D">
        <w:rPr>
          <w:rFonts w:cstheme="minorHAnsi"/>
        </w:rPr>
        <w:fldChar w:fldCharType="end"/>
      </w:r>
      <w:r w:rsidR="00CF55AB" w:rsidRPr="000F0586">
        <w:rPr>
          <w:rFonts w:cstheme="minorHAnsi"/>
        </w:rPr>
        <w:t xml:space="preserve"> who define qualitative research as a research proced</w:t>
      </w:r>
      <w:r w:rsidR="004B3FF6" w:rsidRPr="000F0586">
        <w:rPr>
          <w:rFonts w:cstheme="minorHAnsi"/>
        </w:rPr>
        <w:t>ure when data is produced in form of words description, written or oral. It based on people and behavior that are being observed.</w:t>
      </w:r>
      <w:r w:rsidR="00CF55AB" w:rsidRPr="000F0586">
        <w:rPr>
          <w:rFonts w:cstheme="minorHAnsi"/>
        </w:rPr>
        <w:t xml:space="preserve"> </w:t>
      </w:r>
      <w:r w:rsidRPr="000F0586">
        <w:rPr>
          <w:rFonts w:cstheme="minorHAnsi"/>
        </w:rPr>
        <w:t>The data</w:t>
      </w:r>
      <w:r w:rsidR="00573738" w:rsidRPr="000F0586">
        <w:rPr>
          <w:rFonts w:cstheme="minorHAnsi"/>
        </w:rPr>
        <w:t xml:space="preserve"> for this research was</w:t>
      </w:r>
      <w:r w:rsidRPr="000F0586">
        <w:rPr>
          <w:rFonts w:cstheme="minorHAnsi"/>
        </w:rPr>
        <w:t xml:space="preserve"> collected </w:t>
      </w:r>
      <w:r w:rsidR="00573738" w:rsidRPr="000F0586">
        <w:rPr>
          <w:rFonts w:cstheme="minorHAnsi"/>
        </w:rPr>
        <w:t>through</w:t>
      </w:r>
      <w:r w:rsidRPr="000F0586">
        <w:rPr>
          <w:rFonts w:cstheme="minorHAnsi"/>
        </w:rPr>
        <w:t xml:space="preserve"> </w:t>
      </w:r>
      <w:r w:rsidR="00007C58" w:rsidRPr="000F0586">
        <w:rPr>
          <w:rFonts w:cstheme="minorHAnsi"/>
        </w:rPr>
        <w:t>o</w:t>
      </w:r>
      <w:r w:rsidRPr="000F0586">
        <w:rPr>
          <w:rFonts w:cstheme="minorHAnsi"/>
        </w:rPr>
        <w:t>bservation. A sample is the students</w:t>
      </w:r>
      <w:r w:rsidR="00B87201" w:rsidRPr="000F0586">
        <w:rPr>
          <w:rFonts w:cstheme="minorHAnsi"/>
          <w:lang w:val="id-ID"/>
        </w:rPr>
        <w:t xml:space="preserve"> </w:t>
      </w:r>
      <w:r w:rsidRPr="000F0586">
        <w:rPr>
          <w:rFonts w:cstheme="minorHAnsi"/>
        </w:rPr>
        <w:t xml:space="preserve">and </w:t>
      </w:r>
      <w:r w:rsidR="00007C58" w:rsidRPr="000F0586">
        <w:rPr>
          <w:rFonts w:cstheme="minorHAnsi"/>
        </w:rPr>
        <w:t xml:space="preserve">the </w:t>
      </w:r>
      <w:r w:rsidRPr="000F0586">
        <w:rPr>
          <w:rFonts w:cstheme="minorHAnsi"/>
        </w:rPr>
        <w:t xml:space="preserve">teacher </w:t>
      </w:r>
      <w:r w:rsidR="00B87201" w:rsidRPr="000F0586">
        <w:rPr>
          <w:rFonts w:cstheme="minorHAnsi"/>
        </w:rPr>
        <w:t xml:space="preserve">at </w:t>
      </w:r>
      <w:r w:rsidR="00F65A96" w:rsidRPr="000F0586">
        <w:rPr>
          <w:rFonts w:cstheme="minorHAnsi"/>
          <w:lang w:val="id-ID"/>
        </w:rPr>
        <w:t>third</w:t>
      </w:r>
      <w:r w:rsidR="00F65A96" w:rsidRPr="000F0586">
        <w:rPr>
          <w:rFonts w:cstheme="minorHAnsi"/>
        </w:rPr>
        <w:t xml:space="preserve"> year of</w:t>
      </w:r>
      <w:r w:rsidR="00007C58" w:rsidRPr="000F0586">
        <w:rPr>
          <w:rFonts w:cstheme="minorHAnsi"/>
        </w:rPr>
        <w:t xml:space="preserve"> MAS</w:t>
      </w:r>
      <w:r w:rsidR="00F65A96" w:rsidRPr="000F0586">
        <w:rPr>
          <w:rFonts w:cstheme="minorHAnsi"/>
        </w:rPr>
        <w:t xml:space="preserve"> </w:t>
      </w:r>
      <w:r w:rsidR="00F65A96" w:rsidRPr="000F0586">
        <w:rPr>
          <w:rFonts w:cstheme="minorHAnsi"/>
          <w:lang w:val="id-ID"/>
        </w:rPr>
        <w:t>Al Zahrah</w:t>
      </w:r>
      <w:r w:rsidRPr="000F0586">
        <w:rPr>
          <w:rFonts w:cstheme="minorHAnsi"/>
        </w:rPr>
        <w:t xml:space="preserve">. </w:t>
      </w:r>
    </w:p>
    <w:p w14:paraId="753B6B37" w14:textId="3B787DED" w:rsidR="00663F90" w:rsidRPr="000F0586" w:rsidRDefault="00663F90" w:rsidP="000A5792">
      <w:pPr>
        <w:spacing w:line="360" w:lineRule="auto"/>
        <w:jc w:val="both"/>
        <w:rPr>
          <w:rFonts w:cstheme="minorHAnsi"/>
          <w:b/>
          <w:bCs/>
        </w:rPr>
      </w:pPr>
      <w:r w:rsidRPr="000F0586">
        <w:rPr>
          <w:rFonts w:cstheme="minorHAnsi"/>
          <w:b/>
          <w:bCs/>
        </w:rPr>
        <w:t>Technique of Data Collection</w:t>
      </w:r>
    </w:p>
    <w:p w14:paraId="61FBC5D1" w14:textId="6F4748C9" w:rsidR="003F5D4D" w:rsidRPr="000F0586" w:rsidRDefault="003F5D4D" w:rsidP="000A5792">
      <w:pPr>
        <w:spacing w:line="360" w:lineRule="auto"/>
        <w:ind w:firstLine="709"/>
        <w:jc w:val="both"/>
        <w:rPr>
          <w:rFonts w:cstheme="minorHAnsi"/>
        </w:rPr>
      </w:pPr>
      <w:r w:rsidRPr="000F0586">
        <w:rPr>
          <w:rFonts w:cstheme="minorHAnsi"/>
        </w:rPr>
        <w:t xml:space="preserve">The data collected with </w:t>
      </w:r>
      <w:r w:rsidR="00573738" w:rsidRPr="000F0586">
        <w:rPr>
          <w:rFonts w:cstheme="minorHAnsi"/>
        </w:rPr>
        <w:t>o</w:t>
      </w:r>
      <w:r w:rsidRPr="000F0586">
        <w:rPr>
          <w:rFonts w:cstheme="minorHAnsi"/>
        </w:rPr>
        <w:t>bservation (</w:t>
      </w:r>
      <w:r w:rsidR="00CF55AB" w:rsidRPr="000F0586">
        <w:rPr>
          <w:rFonts w:cstheme="minorHAnsi"/>
        </w:rPr>
        <w:t>i</w:t>
      </w:r>
      <w:r w:rsidRPr="000F0586">
        <w:rPr>
          <w:rFonts w:cstheme="minorHAnsi"/>
        </w:rPr>
        <w:t>nteraction in the classroom).</w:t>
      </w:r>
      <w:r w:rsidR="00573738" w:rsidRPr="000F0586">
        <w:rPr>
          <w:rFonts w:cstheme="minorHAnsi"/>
        </w:rPr>
        <w:t xml:space="preserve"> This technique of data collection was seen as the most appropriate for this study, since the students and the teacher would be observed in the teaching and learning process in the classroom. Both are observed in their natural environment.</w:t>
      </w:r>
      <w:r w:rsidRPr="000F0586">
        <w:rPr>
          <w:rFonts w:cstheme="minorHAnsi"/>
        </w:rPr>
        <w:t xml:space="preserve"> </w:t>
      </w:r>
      <w:r w:rsidR="00573738" w:rsidRPr="000F0586">
        <w:rPr>
          <w:rFonts w:cstheme="minorHAnsi"/>
        </w:rPr>
        <w:t>The observation</w:t>
      </w:r>
      <w:r w:rsidRPr="000F0586">
        <w:rPr>
          <w:rFonts w:cstheme="minorHAnsi"/>
        </w:rPr>
        <w:t xml:space="preserve"> has been c</w:t>
      </w:r>
      <w:r w:rsidR="00B87201" w:rsidRPr="000F0586">
        <w:rPr>
          <w:rFonts w:cstheme="minorHAnsi"/>
        </w:rPr>
        <w:t xml:space="preserve">onducted on Saturday </w:t>
      </w:r>
      <w:r w:rsidR="00B87201" w:rsidRPr="000F0586">
        <w:rPr>
          <w:rFonts w:cstheme="minorHAnsi"/>
          <w:lang w:val="id-ID"/>
        </w:rPr>
        <w:t>february</w:t>
      </w:r>
      <w:r w:rsidR="00573738" w:rsidRPr="000F0586">
        <w:rPr>
          <w:rFonts w:cstheme="minorHAnsi"/>
        </w:rPr>
        <w:t xml:space="preserve"> 26</w:t>
      </w:r>
      <w:r w:rsidR="00573738" w:rsidRPr="000F0586">
        <w:rPr>
          <w:rFonts w:cstheme="minorHAnsi"/>
          <w:vertAlign w:val="superscript"/>
        </w:rPr>
        <w:t>th</w:t>
      </w:r>
      <w:r w:rsidR="00573738" w:rsidRPr="000F0586">
        <w:rPr>
          <w:rFonts w:cstheme="minorHAnsi"/>
        </w:rPr>
        <w:t xml:space="preserve"> </w:t>
      </w:r>
      <w:r w:rsidR="00B87201" w:rsidRPr="000F0586">
        <w:rPr>
          <w:rFonts w:cstheme="minorHAnsi"/>
        </w:rPr>
        <w:t>20</w:t>
      </w:r>
      <w:r w:rsidR="00B87201" w:rsidRPr="000F0586">
        <w:rPr>
          <w:rFonts w:cstheme="minorHAnsi"/>
          <w:lang w:val="id-ID"/>
        </w:rPr>
        <w:t>22</w:t>
      </w:r>
      <w:r w:rsidR="00663F90" w:rsidRPr="000F0586">
        <w:rPr>
          <w:rFonts w:cstheme="minorHAnsi"/>
        </w:rPr>
        <w:t>.</w:t>
      </w:r>
    </w:p>
    <w:p w14:paraId="74866DEE" w14:textId="77777777" w:rsidR="00663F90" w:rsidRPr="000F0586" w:rsidRDefault="00663F90" w:rsidP="000A5792">
      <w:pPr>
        <w:spacing w:line="360" w:lineRule="auto"/>
        <w:jc w:val="both"/>
        <w:rPr>
          <w:rFonts w:cstheme="minorHAnsi"/>
          <w:b/>
          <w:bCs/>
        </w:rPr>
      </w:pPr>
      <w:r w:rsidRPr="000F0586">
        <w:rPr>
          <w:rFonts w:cstheme="minorHAnsi"/>
          <w:b/>
          <w:bCs/>
        </w:rPr>
        <w:t>Technique of Data Analysis</w:t>
      </w:r>
    </w:p>
    <w:p w14:paraId="12E0D1D3" w14:textId="7A602FBE" w:rsidR="003F5D4D" w:rsidRPr="000F0586" w:rsidRDefault="003F5D4D" w:rsidP="000A5792">
      <w:pPr>
        <w:spacing w:line="360" w:lineRule="auto"/>
        <w:ind w:firstLine="720"/>
        <w:jc w:val="both"/>
        <w:rPr>
          <w:rFonts w:cstheme="minorHAnsi"/>
        </w:rPr>
      </w:pPr>
      <w:r w:rsidRPr="000F0586">
        <w:rPr>
          <w:rFonts w:cstheme="minorHAnsi"/>
        </w:rPr>
        <w:lastRenderedPageBreak/>
        <w:t>The theoretical framework of this research was adapted from</w:t>
      </w:r>
      <w:r w:rsidR="00B87201" w:rsidRPr="000F0586">
        <w:rPr>
          <w:rFonts w:cstheme="minorHAnsi"/>
          <w:lang w:val="id-ID"/>
        </w:rPr>
        <w:t xml:space="preserve"> </w:t>
      </w:r>
      <w:r w:rsidRPr="000F0586">
        <w:rPr>
          <w:rFonts w:cstheme="minorHAnsi"/>
        </w:rPr>
        <w:t xml:space="preserve">Greggio </w:t>
      </w:r>
      <w:r w:rsidR="00F8337D">
        <w:rPr>
          <w:rFonts w:cstheme="minorHAnsi"/>
        </w:rPr>
        <w:fldChar w:fldCharType="begin" w:fldLock="1"/>
      </w:r>
      <w:r w:rsidR="00236F6E">
        <w:rPr>
          <w:rFonts w:cstheme="minorHAnsi"/>
        </w:rPr>
        <w:instrText>ADDIN CSL_CITATION {"citationItems":[{"id":"ITEM-1","itemData":{"abstract":"Since the 1990s, researchers have examined several issues related to teachers’ and learners’ use of the foreign language and the mother tongue (code switching) in the foreign language classroom. Both earlier and recent research on this issue show that the mother tongue may have important functions in the foreign language classroom. The main objective of this article is to show the results of a qualitative study which investigated the use of English and Portuguese in interactive exchanges between the teacher and the learners in both a beginner and a pre-intermediate English as a Foreign Language classroom. A total of twelve classes were observed, audio-recorded and analyzed in each group. The results of this study suggest that code switching in teacher-learner interaction may have an important role in facilitating interaction among classroom participants as well as in facilitating foreign language learning.","author":[{"dropping-particle":"","family":"Greggio","given":"S.","non-dropping-particle":"","parse-names":false,"suffix":""},{"dropping-particle":"","family":"Gil","given":"G.","non-dropping-particle":"","parse-names":false,"suffix":""}],"container-title":"Linguagem &amp; Ensino","id":"ITEM-1","issue":"2","issued":{"date-parts":[["2007"]]},"title":"Teacher's and Learners' Use of Code Switching in the English as a Foreign Language Classroom: A Qualitative Study","type":"article-journal","volume":"10"},"uris":["http://www.mendeley.com/documents/?uuid=28256560-6df8-3f87-9e15-bac45bae72e9"]}],"mendeley":{"formattedCitation":"[8]","plainTextFormattedCitation":"[8]","previouslyFormattedCitation":"[8]"},"properties":{"noteIndex":0},"schema":"https://github.com/citation-style-language/schema/raw/master/csl-citation.json"}</w:instrText>
      </w:r>
      <w:r w:rsidR="00F8337D">
        <w:rPr>
          <w:rFonts w:cstheme="minorHAnsi"/>
        </w:rPr>
        <w:fldChar w:fldCharType="separate"/>
      </w:r>
      <w:r w:rsidR="00F8337D" w:rsidRPr="00F8337D">
        <w:rPr>
          <w:rFonts w:cstheme="minorHAnsi"/>
          <w:noProof/>
        </w:rPr>
        <w:t>[8]</w:t>
      </w:r>
      <w:r w:rsidR="00F8337D">
        <w:rPr>
          <w:rFonts w:cstheme="minorHAnsi"/>
        </w:rPr>
        <w:fldChar w:fldCharType="end"/>
      </w:r>
      <w:r w:rsidR="00F8337D">
        <w:rPr>
          <w:rFonts w:cstheme="minorHAnsi"/>
        </w:rPr>
        <w:t xml:space="preserve"> </w:t>
      </w:r>
      <w:r w:rsidRPr="000F0586">
        <w:rPr>
          <w:rFonts w:cstheme="minorHAnsi"/>
        </w:rPr>
        <w:t>which proved to be instrumental in conducting a systematic observation that covered the following aspects: (i) situation for code-switching, (ii) time of code-switching, (iii) teachers’ language use, (iv) students’ language use, (v) reason for code-switching, and (vi) ty</w:t>
      </w:r>
      <w:r w:rsidR="00F65A96" w:rsidRPr="000F0586">
        <w:rPr>
          <w:rFonts w:cstheme="minorHAnsi"/>
        </w:rPr>
        <w:t>pe of code switching. For these</w:t>
      </w:r>
      <w:r w:rsidR="00F65A96" w:rsidRPr="000F0586">
        <w:rPr>
          <w:rFonts w:cstheme="minorHAnsi"/>
          <w:lang w:val="id-ID"/>
        </w:rPr>
        <w:t xml:space="preserve"> </w:t>
      </w:r>
      <w:r w:rsidRPr="000F0586">
        <w:rPr>
          <w:rFonts w:cstheme="minorHAnsi"/>
        </w:rPr>
        <w:t>aspect</w:t>
      </w:r>
      <w:r w:rsidR="00D66227" w:rsidRPr="000F0586">
        <w:rPr>
          <w:rFonts w:cstheme="minorHAnsi"/>
        </w:rPr>
        <w:t>s</w:t>
      </w:r>
      <w:r w:rsidRPr="000F0586">
        <w:rPr>
          <w:rFonts w:cstheme="minorHAnsi"/>
        </w:rPr>
        <w:t>, th</w:t>
      </w:r>
      <w:r w:rsidR="00D66227" w:rsidRPr="000F0586">
        <w:rPr>
          <w:rFonts w:cstheme="minorHAnsi"/>
        </w:rPr>
        <w:t>e writer</w:t>
      </w:r>
      <w:r w:rsidRPr="000F0586">
        <w:rPr>
          <w:rFonts w:cstheme="minorHAnsi"/>
        </w:rPr>
        <w:t xml:space="preserve"> cho</w:t>
      </w:r>
      <w:r w:rsidR="00D66227" w:rsidRPr="000F0586">
        <w:rPr>
          <w:rFonts w:cstheme="minorHAnsi"/>
        </w:rPr>
        <w:t>se</w:t>
      </w:r>
      <w:r w:rsidRPr="000F0586">
        <w:rPr>
          <w:rFonts w:cstheme="minorHAnsi"/>
        </w:rPr>
        <w:t xml:space="preserve"> three aspect</w:t>
      </w:r>
      <w:r w:rsidR="00CF55AB" w:rsidRPr="000F0586">
        <w:rPr>
          <w:rFonts w:cstheme="minorHAnsi"/>
        </w:rPr>
        <w:t>s</w:t>
      </w:r>
      <w:r w:rsidRPr="000F0586">
        <w:rPr>
          <w:rFonts w:cstheme="minorHAnsi"/>
        </w:rPr>
        <w:t xml:space="preserve"> as prove relevant in this research.</w:t>
      </w:r>
    </w:p>
    <w:p w14:paraId="668DEBCB" w14:textId="77777777" w:rsidR="004B3FF6" w:rsidRPr="000F0586" w:rsidRDefault="004B3FF6" w:rsidP="000A5792">
      <w:pPr>
        <w:spacing w:line="360" w:lineRule="auto"/>
        <w:ind w:firstLine="720"/>
        <w:jc w:val="both"/>
        <w:rPr>
          <w:rFonts w:cstheme="minorHAnsi"/>
          <w:b/>
          <w:bCs/>
        </w:rPr>
      </w:pPr>
    </w:p>
    <w:p w14:paraId="55DE3889" w14:textId="77777777" w:rsidR="003F5D4D" w:rsidRPr="000F0586" w:rsidRDefault="003F5D4D" w:rsidP="000A5792">
      <w:pPr>
        <w:autoSpaceDE w:val="0"/>
        <w:autoSpaceDN w:val="0"/>
        <w:adjustRightInd w:val="0"/>
        <w:spacing w:after="0" w:line="360" w:lineRule="auto"/>
        <w:ind w:firstLine="851"/>
        <w:jc w:val="both"/>
        <w:rPr>
          <w:rFonts w:cstheme="minorHAnsi"/>
        </w:rPr>
      </w:pPr>
    </w:p>
    <w:p w14:paraId="09D870E7" w14:textId="4F6FFC99" w:rsidR="00235CD3" w:rsidRPr="000F0586" w:rsidRDefault="00235CD3" w:rsidP="000A5792">
      <w:pPr>
        <w:autoSpaceDE w:val="0"/>
        <w:autoSpaceDN w:val="0"/>
        <w:adjustRightInd w:val="0"/>
        <w:spacing w:after="0" w:line="240" w:lineRule="auto"/>
        <w:rPr>
          <w:rFonts w:cstheme="minorHAnsi"/>
          <w:b/>
        </w:rPr>
      </w:pPr>
      <w:r w:rsidRPr="000F0586">
        <w:rPr>
          <w:rFonts w:cstheme="minorHAnsi"/>
          <w:b/>
        </w:rPr>
        <w:t xml:space="preserve">FINDING AND DISCUSSION </w:t>
      </w:r>
    </w:p>
    <w:p w14:paraId="578DBD2C" w14:textId="77777777" w:rsidR="00235CD3" w:rsidRPr="000F0586" w:rsidRDefault="00235CD3" w:rsidP="000A5792">
      <w:pPr>
        <w:autoSpaceDE w:val="0"/>
        <w:autoSpaceDN w:val="0"/>
        <w:adjustRightInd w:val="0"/>
        <w:spacing w:after="0" w:line="240" w:lineRule="auto"/>
        <w:rPr>
          <w:rFonts w:cstheme="minorHAnsi"/>
          <w:b/>
        </w:rPr>
      </w:pPr>
    </w:p>
    <w:p w14:paraId="16CDAD67" w14:textId="23641A25" w:rsidR="003F5D4D" w:rsidRPr="000F0586" w:rsidRDefault="00BB4978" w:rsidP="000A5792">
      <w:pPr>
        <w:autoSpaceDE w:val="0"/>
        <w:autoSpaceDN w:val="0"/>
        <w:adjustRightInd w:val="0"/>
        <w:spacing w:after="0" w:line="240" w:lineRule="auto"/>
        <w:rPr>
          <w:rFonts w:cstheme="minorHAnsi"/>
          <w:b/>
        </w:rPr>
      </w:pPr>
      <w:r w:rsidRPr="000F0586">
        <w:rPr>
          <w:rFonts w:cstheme="minorHAnsi"/>
          <w:b/>
        </w:rPr>
        <w:t>The s</w:t>
      </w:r>
      <w:r w:rsidR="003F5D4D" w:rsidRPr="000F0586">
        <w:rPr>
          <w:rFonts w:cstheme="minorHAnsi"/>
          <w:b/>
        </w:rPr>
        <w:t xml:space="preserve">tudents’ language use, </w:t>
      </w:r>
      <w:r w:rsidRPr="000F0586">
        <w:rPr>
          <w:rFonts w:cstheme="minorHAnsi"/>
          <w:b/>
        </w:rPr>
        <w:t>the t</w:t>
      </w:r>
      <w:r w:rsidR="003F5D4D" w:rsidRPr="000F0586">
        <w:rPr>
          <w:rFonts w:cstheme="minorHAnsi"/>
          <w:b/>
        </w:rPr>
        <w:t>eachers’ language use</w:t>
      </w:r>
      <w:r w:rsidR="00235CD3" w:rsidRPr="000F0586">
        <w:rPr>
          <w:rFonts w:cstheme="minorHAnsi"/>
          <w:b/>
        </w:rPr>
        <w:t xml:space="preserve">, </w:t>
      </w:r>
      <w:r w:rsidR="003F5D4D" w:rsidRPr="000F0586">
        <w:rPr>
          <w:rFonts w:cstheme="minorHAnsi"/>
          <w:b/>
        </w:rPr>
        <w:t xml:space="preserve">and </w:t>
      </w:r>
      <w:r w:rsidRPr="000F0586">
        <w:rPr>
          <w:rFonts w:cstheme="minorHAnsi"/>
          <w:b/>
        </w:rPr>
        <w:t>the r</w:t>
      </w:r>
      <w:r w:rsidR="003F5D4D" w:rsidRPr="000F0586">
        <w:rPr>
          <w:rFonts w:cstheme="minorHAnsi"/>
          <w:b/>
        </w:rPr>
        <w:t>eason for</w:t>
      </w:r>
      <w:r w:rsidRPr="000F0586">
        <w:rPr>
          <w:rFonts w:cstheme="minorHAnsi"/>
          <w:b/>
        </w:rPr>
        <w:t xml:space="preserve"> </w:t>
      </w:r>
      <w:r w:rsidR="003F5D4D" w:rsidRPr="000F0586">
        <w:rPr>
          <w:rFonts w:cstheme="minorHAnsi"/>
          <w:b/>
        </w:rPr>
        <w:t>code</w:t>
      </w:r>
      <w:r w:rsidRPr="000F0586">
        <w:rPr>
          <w:rFonts w:cstheme="minorHAnsi"/>
          <w:b/>
        </w:rPr>
        <w:t xml:space="preserve"> </w:t>
      </w:r>
      <w:r w:rsidR="003F5D4D" w:rsidRPr="000F0586">
        <w:rPr>
          <w:rFonts w:cstheme="minorHAnsi"/>
          <w:b/>
        </w:rPr>
        <w:t>-</w:t>
      </w:r>
      <w:r w:rsidRPr="000F0586">
        <w:rPr>
          <w:rFonts w:cstheme="minorHAnsi"/>
          <w:b/>
        </w:rPr>
        <w:t xml:space="preserve"> </w:t>
      </w:r>
      <w:r w:rsidR="003F5D4D" w:rsidRPr="000F0586">
        <w:rPr>
          <w:rFonts w:cstheme="minorHAnsi"/>
          <w:b/>
        </w:rPr>
        <w:t>switching</w:t>
      </w:r>
    </w:p>
    <w:p w14:paraId="6B82172A" w14:textId="77777777" w:rsidR="003F5D4D" w:rsidRPr="000F0586" w:rsidRDefault="003F5D4D" w:rsidP="000A5792">
      <w:pPr>
        <w:autoSpaceDE w:val="0"/>
        <w:autoSpaceDN w:val="0"/>
        <w:adjustRightInd w:val="0"/>
        <w:spacing w:after="0" w:line="240" w:lineRule="auto"/>
        <w:rPr>
          <w:rFonts w:cstheme="minorHAnsi"/>
          <w:b/>
        </w:rPr>
      </w:pPr>
    </w:p>
    <w:p w14:paraId="3341992E" w14:textId="4B72C5CB" w:rsidR="008802FA" w:rsidRPr="000F0586" w:rsidRDefault="003F5D4D" w:rsidP="000A5792">
      <w:pPr>
        <w:autoSpaceDE w:val="0"/>
        <w:autoSpaceDN w:val="0"/>
        <w:adjustRightInd w:val="0"/>
        <w:spacing w:after="0" w:line="360" w:lineRule="auto"/>
        <w:ind w:firstLine="488"/>
        <w:jc w:val="both"/>
        <w:rPr>
          <w:rFonts w:cstheme="minorHAnsi"/>
          <w:color w:val="322C2A"/>
        </w:rPr>
      </w:pPr>
      <w:r w:rsidRPr="000F0586">
        <w:rPr>
          <w:rFonts w:cstheme="minorHAnsi"/>
        </w:rPr>
        <w:t xml:space="preserve">In this </w:t>
      </w:r>
      <w:r w:rsidR="00F11366" w:rsidRPr="000F0586">
        <w:rPr>
          <w:rFonts w:cstheme="minorHAnsi"/>
        </w:rPr>
        <w:t>r</w:t>
      </w:r>
      <w:r w:rsidRPr="000F0586">
        <w:rPr>
          <w:rFonts w:cstheme="minorHAnsi"/>
        </w:rPr>
        <w:t xml:space="preserve">esearch, </w:t>
      </w:r>
      <w:r w:rsidR="00F11366" w:rsidRPr="000F0586">
        <w:rPr>
          <w:rFonts w:cstheme="minorHAnsi"/>
        </w:rPr>
        <w:t>i</w:t>
      </w:r>
      <w:r w:rsidRPr="000F0586">
        <w:rPr>
          <w:rFonts w:cstheme="minorHAnsi"/>
        </w:rPr>
        <w:t>t could be seen that the teacher and all students use</w:t>
      </w:r>
      <w:r w:rsidR="00235CD3" w:rsidRPr="000F0586">
        <w:rPr>
          <w:rFonts w:cstheme="minorHAnsi"/>
        </w:rPr>
        <w:t xml:space="preserve"> </w:t>
      </w:r>
      <w:r w:rsidRPr="000F0586">
        <w:rPr>
          <w:rFonts w:cstheme="minorHAnsi"/>
        </w:rPr>
        <w:t xml:space="preserve">code switching in class. </w:t>
      </w:r>
      <w:r w:rsidRPr="000F0586">
        <w:rPr>
          <w:rFonts w:cstheme="minorHAnsi"/>
          <w:color w:val="322C2A"/>
        </w:rPr>
        <w:t>The students were having difficulties in express</w:t>
      </w:r>
      <w:r w:rsidR="007E0B6E" w:rsidRPr="000F0586">
        <w:rPr>
          <w:rFonts w:cstheme="minorHAnsi"/>
          <w:color w:val="322C2A"/>
        </w:rPr>
        <w:t>ing</w:t>
      </w:r>
      <w:r w:rsidRPr="000F0586">
        <w:rPr>
          <w:rFonts w:cstheme="minorHAnsi"/>
          <w:color w:val="322C2A"/>
        </w:rPr>
        <w:t xml:space="preserve"> their ideas in English</w:t>
      </w:r>
      <w:r w:rsidR="007E0B6E" w:rsidRPr="000F0586">
        <w:rPr>
          <w:rFonts w:cstheme="minorHAnsi"/>
          <w:color w:val="322C2A"/>
        </w:rPr>
        <w:t xml:space="preserve">. </w:t>
      </w:r>
      <w:r w:rsidR="005C13E8" w:rsidRPr="000F0586">
        <w:rPr>
          <w:rFonts w:cstheme="minorHAnsi"/>
          <w:color w:val="322C2A"/>
        </w:rPr>
        <w:t>Consequently,</w:t>
      </w:r>
      <w:r w:rsidRPr="000F0586">
        <w:rPr>
          <w:rFonts w:cstheme="minorHAnsi"/>
          <w:color w:val="322C2A"/>
        </w:rPr>
        <w:t xml:space="preserve"> they used code switching between Indonesia language and English language</w:t>
      </w:r>
      <w:r w:rsidR="005C13E8" w:rsidRPr="000F0586">
        <w:rPr>
          <w:rFonts w:cstheme="minorHAnsi"/>
          <w:color w:val="322C2A"/>
        </w:rPr>
        <w:t xml:space="preserve"> in the classroom.</w:t>
      </w:r>
      <w:r w:rsidRPr="000F0586">
        <w:rPr>
          <w:rFonts w:cstheme="minorHAnsi"/>
          <w:color w:val="322C2A"/>
        </w:rPr>
        <w:t xml:space="preserve"> </w:t>
      </w:r>
      <w:r w:rsidR="005C13E8" w:rsidRPr="000F0586">
        <w:rPr>
          <w:rFonts w:cstheme="minorHAnsi"/>
          <w:color w:val="322C2A"/>
        </w:rPr>
        <w:t xml:space="preserve">In brief, code switching </w:t>
      </w:r>
      <w:r w:rsidRPr="000F0586">
        <w:rPr>
          <w:rFonts w:cstheme="minorHAnsi"/>
          <w:color w:val="322C2A"/>
        </w:rPr>
        <w:t>make the students</w:t>
      </w:r>
      <w:r w:rsidR="005C13E8" w:rsidRPr="000F0586">
        <w:rPr>
          <w:rFonts w:cstheme="minorHAnsi"/>
          <w:color w:val="322C2A"/>
        </w:rPr>
        <w:t xml:space="preserve"> easier and more comfortable</w:t>
      </w:r>
      <w:r w:rsidRPr="000F0586">
        <w:rPr>
          <w:rFonts w:cstheme="minorHAnsi"/>
          <w:color w:val="322C2A"/>
        </w:rPr>
        <w:t xml:space="preserve"> to communicate with other</w:t>
      </w:r>
      <w:r w:rsidR="005C13E8" w:rsidRPr="000F0586">
        <w:rPr>
          <w:rFonts w:cstheme="minorHAnsi"/>
          <w:color w:val="322C2A"/>
        </w:rPr>
        <w:t>s</w:t>
      </w:r>
      <w:r w:rsidRPr="000F0586">
        <w:rPr>
          <w:rFonts w:cstheme="minorHAnsi"/>
          <w:color w:val="322C2A"/>
        </w:rPr>
        <w:t xml:space="preserve">. For the teacher, this is the effective approach in teaching language learning when the teacher uses English code for teaching in language learning, the teacher has developed </w:t>
      </w:r>
      <w:r w:rsidR="005C13E8" w:rsidRPr="000F0586">
        <w:rPr>
          <w:rFonts w:cstheme="minorHAnsi"/>
          <w:color w:val="322C2A"/>
        </w:rPr>
        <w:t xml:space="preserve">students’ </w:t>
      </w:r>
      <w:r w:rsidRPr="000F0586">
        <w:rPr>
          <w:rFonts w:cstheme="minorHAnsi"/>
          <w:color w:val="322C2A"/>
        </w:rPr>
        <w:t>vocabulary.</w:t>
      </w:r>
    </w:p>
    <w:p w14:paraId="18372AAF" w14:textId="02D3AB3F" w:rsidR="003E5F6D" w:rsidRPr="000F0586" w:rsidRDefault="00F65A96" w:rsidP="00D42E5B">
      <w:pPr>
        <w:autoSpaceDE w:val="0"/>
        <w:autoSpaceDN w:val="0"/>
        <w:adjustRightInd w:val="0"/>
        <w:spacing w:after="0" w:line="360" w:lineRule="auto"/>
        <w:ind w:firstLine="488"/>
        <w:jc w:val="both"/>
        <w:rPr>
          <w:rFonts w:cstheme="minorHAnsi"/>
          <w:color w:val="322C2A"/>
        </w:rPr>
      </w:pPr>
      <w:r w:rsidRPr="000F0586">
        <w:rPr>
          <w:rFonts w:cstheme="minorHAnsi"/>
          <w:color w:val="322C2A"/>
        </w:rPr>
        <w:t>The discussion about</w:t>
      </w:r>
      <w:r w:rsidRPr="000F0586">
        <w:rPr>
          <w:rFonts w:cstheme="minorHAnsi"/>
          <w:color w:val="322C2A"/>
          <w:lang w:val="id-ID"/>
        </w:rPr>
        <w:t xml:space="preserve"> </w:t>
      </w:r>
      <w:r w:rsidR="003F5D4D" w:rsidRPr="000F0586">
        <w:rPr>
          <w:rFonts w:cstheme="minorHAnsi"/>
          <w:color w:val="322C2A"/>
        </w:rPr>
        <w:t xml:space="preserve">observation that were conducted there were reasons for code switching in the classroom. </w:t>
      </w:r>
      <w:r w:rsidR="00F8337D" w:rsidRPr="000F0586">
        <w:rPr>
          <w:rFonts w:cstheme="minorHAnsi"/>
          <w:color w:val="322C2A"/>
        </w:rPr>
        <w:t xml:space="preserve">There </w:t>
      </w:r>
      <w:r w:rsidR="003E5F6D" w:rsidRPr="000F0586">
        <w:rPr>
          <w:rFonts w:cstheme="minorHAnsi"/>
          <w:color w:val="322C2A"/>
        </w:rPr>
        <w:t>were a number of possible reasons why people do code switching. First, speaker who often do code switching to get advantages from what he or she code switched. Some speakers do code switching because of heir habit. Second, partner can cause to do code switching</w:t>
      </w:r>
      <w:r w:rsidR="00B4625B" w:rsidRPr="000F0586">
        <w:rPr>
          <w:rFonts w:cstheme="minorHAnsi"/>
          <w:color w:val="322C2A"/>
        </w:rPr>
        <w:t xml:space="preserve"> where a speaker wants to balance the partner’s language skill. Third, changing from formal to informal situation which depends on the language background of the speakers and partners. The last one is changing the topic discussion from one topic to other topic which can cause code switching in communication.</w:t>
      </w:r>
    </w:p>
    <w:p w14:paraId="25EF0FDD" w14:textId="4E71F687" w:rsidR="00546843" w:rsidRPr="000F0586" w:rsidRDefault="003E5F6D" w:rsidP="000A5792">
      <w:pPr>
        <w:autoSpaceDE w:val="0"/>
        <w:autoSpaceDN w:val="0"/>
        <w:adjustRightInd w:val="0"/>
        <w:spacing w:after="0" w:line="360" w:lineRule="auto"/>
        <w:ind w:firstLine="488"/>
        <w:jc w:val="both"/>
        <w:rPr>
          <w:rFonts w:cstheme="minorHAnsi"/>
        </w:rPr>
      </w:pPr>
      <w:r w:rsidRPr="000F0586">
        <w:rPr>
          <w:rFonts w:cstheme="minorHAnsi"/>
          <w:color w:val="322C2A"/>
        </w:rPr>
        <w:t xml:space="preserve"> </w:t>
      </w:r>
      <w:r w:rsidR="00D42E5B" w:rsidRPr="000F0586">
        <w:rPr>
          <w:rFonts w:cstheme="minorHAnsi"/>
          <w:color w:val="322C2A"/>
        </w:rPr>
        <w:t xml:space="preserve">In this research, </w:t>
      </w:r>
      <w:r w:rsidR="00D42E5B" w:rsidRPr="000F0586">
        <w:rPr>
          <w:rFonts w:cstheme="minorHAnsi"/>
        </w:rPr>
        <w:t>c</w:t>
      </w:r>
      <w:r w:rsidR="003F5D4D" w:rsidRPr="000F0586">
        <w:rPr>
          <w:rFonts w:cstheme="minorHAnsi"/>
        </w:rPr>
        <w:t>ode-switching is effective in the classroom elicited different responses from all the participants. 50% agreed that code-switching was effective in the classroom</w:t>
      </w:r>
      <w:r w:rsidR="00D42E5B" w:rsidRPr="000F0586">
        <w:rPr>
          <w:rFonts w:cstheme="minorHAnsi"/>
        </w:rPr>
        <w:t>.</w:t>
      </w:r>
      <w:r w:rsidR="003F5D4D" w:rsidRPr="000F0586">
        <w:rPr>
          <w:rFonts w:cstheme="minorHAnsi"/>
        </w:rPr>
        <w:t xml:space="preserve"> </w:t>
      </w:r>
      <w:r w:rsidR="00D42E5B" w:rsidRPr="000F0586">
        <w:rPr>
          <w:rFonts w:cstheme="minorHAnsi"/>
        </w:rPr>
        <w:t>I</w:t>
      </w:r>
      <w:r w:rsidR="003F5D4D" w:rsidRPr="000F0586">
        <w:rPr>
          <w:rFonts w:cstheme="minorHAnsi"/>
        </w:rPr>
        <w:t xml:space="preserve">t helps students </w:t>
      </w:r>
      <w:r w:rsidR="00D42E5B" w:rsidRPr="000F0586">
        <w:rPr>
          <w:rFonts w:cstheme="minorHAnsi"/>
        </w:rPr>
        <w:t xml:space="preserve">to </w:t>
      </w:r>
      <w:r w:rsidR="003F5D4D" w:rsidRPr="000F0586">
        <w:rPr>
          <w:rFonts w:cstheme="minorHAnsi"/>
        </w:rPr>
        <w:t>understand lessons better and make “certain terms clearer” if they were explained in the native language.</w:t>
      </w:r>
      <w:r w:rsidR="00546843" w:rsidRPr="000F0586">
        <w:rPr>
          <w:rFonts w:cstheme="minorHAnsi"/>
        </w:rPr>
        <w:t xml:space="preserve"> She</w:t>
      </w:r>
      <w:r w:rsidR="003F5D4D" w:rsidRPr="000F0586">
        <w:rPr>
          <w:rFonts w:cstheme="minorHAnsi"/>
        </w:rPr>
        <w:t xml:space="preserve"> </w:t>
      </w:r>
      <w:r w:rsidR="00546843" w:rsidRPr="000F0586">
        <w:rPr>
          <w:rFonts w:cstheme="minorHAnsi"/>
        </w:rPr>
        <w:t xml:space="preserve">said that the teacher always </w:t>
      </w:r>
      <w:r w:rsidR="002B1C8C" w:rsidRPr="000F0586">
        <w:rPr>
          <w:rFonts w:cstheme="minorHAnsi"/>
        </w:rPr>
        <w:t>did</w:t>
      </w:r>
      <w:r w:rsidR="00546843" w:rsidRPr="000F0586">
        <w:rPr>
          <w:rFonts w:cstheme="minorHAnsi"/>
        </w:rPr>
        <w:t xml:space="preserve"> </w:t>
      </w:r>
      <w:r w:rsidR="00546843" w:rsidRPr="000F0586">
        <w:rPr>
          <w:rFonts w:cstheme="minorHAnsi"/>
          <w:color w:val="322C2A"/>
        </w:rPr>
        <w:t xml:space="preserve">code switching when interact with the students. The fact showed that </w:t>
      </w:r>
      <w:r w:rsidR="002B1C8C" w:rsidRPr="000F0586">
        <w:rPr>
          <w:rFonts w:cstheme="minorHAnsi"/>
          <w:color w:val="322C2A"/>
        </w:rPr>
        <w:t>the students are easier to understand when the teacher use code switching in explaining material.</w:t>
      </w:r>
    </w:p>
    <w:p w14:paraId="1A7E216B" w14:textId="4F43630A" w:rsidR="007E0B6E" w:rsidRPr="000F0586" w:rsidRDefault="003F5D4D" w:rsidP="000A5792">
      <w:pPr>
        <w:autoSpaceDE w:val="0"/>
        <w:autoSpaceDN w:val="0"/>
        <w:adjustRightInd w:val="0"/>
        <w:spacing w:after="0" w:line="360" w:lineRule="auto"/>
        <w:ind w:firstLine="488"/>
        <w:jc w:val="both"/>
        <w:rPr>
          <w:rFonts w:cstheme="minorHAnsi"/>
        </w:rPr>
      </w:pPr>
      <w:r w:rsidRPr="000F0586">
        <w:rPr>
          <w:rFonts w:cstheme="minorHAnsi"/>
        </w:rPr>
        <w:t xml:space="preserve">The remaining 30% said that they supported the </w:t>
      </w:r>
      <w:r w:rsidR="007E0B6E" w:rsidRPr="000F0586">
        <w:rPr>
          <w:rFonts w:cstheme="minorHAnsi"/>
        </w:rPr>
        <w:t>usage</w:t>
      </w:r>
      <w:r w:rsidRPr="000F0586">
        <w:rPr>
          <w:rFonts w:cstheme="minorHAnsi"/>
        </w:rPr>
        <w:t xml:space="preserve"> of code-switching in the </w:t>
      </w:r>
      <w:r w:rsidR="007E0B6E" w:rsidRPr="000F0586">
        <w:rPr>
          <w:rFonts w:cstheme="minorHAnsi"/>
        </w:rPr>
        <w:t xml:space="preserve">English </w:t>
      </w:r>
      <w:r w:rsidRPr="000F0586">
        <w:rPr>
          <w:rFonts w:cstheme="minorHAnsi"/>
        </w:rPr>
        <w:t>language classroom</w:t>
      </w:r>
      <w:r w:rsidR="007E0B6E" w:rsidRPr="000F0586">
        <w:rPr>
          <w:rFonts w:cstheme="minorHAnsi"/>
        </w:rPr>
        <w:t>.</w:t>
      </w:r>
      <w:r w:rsidRPr="000F0586">
        <w:rPr>
          <w:rFonts w:cstheme="minorHAnsi"/>
        </w:rPr>
        <w:t xml:space="preserve"> </w:t>
      </w:r>
      <w:r w:rsidR="007E0B6E" w:rsidRPr="000F0586">
        <w:rPr>
          <w:rFonts w:cstheme="minorHAnsi"/>
        </w:rPr>
        <w:t>T</w:t>
      </w:r>
      <w:r w:rsidRPr="000F0586">
        <w:rPr>
          <w:rFonts w:cstheme="minorHAnsi"/>
        </w:rPr>
        <w:t xml:space="preserve">hey believed </w:t>
      </w:r>
      <w:r w:rsidR="007E0B6E" w:rsidRPr="000F0586">
        <w:rPr>
          <w:rFonts w:cstheme="minorHAnsi"/>
        </w:rPr>
        <w:t xml:space="preserve">that the </w:t>
      </w:r>
      <w:r w:rsidRPr="000F0586">
        <w:rPr>
          <w:rFonts w:cstheme="minorHAnsi"/>
        </w:rPr>
        <w:t xml:space="preserve">teacher </w:t>
      </w:r>
      <w:r w:rsidR="007E0B6E" w:rsidRPr="000F0586">
        <w:rPr>
          <w:rFonts w:cstheme="minorHAnsi"/>
        </w:rPr>
        <w:t>has to use</w:t>
      </w:r>
      <w:r w:rsidRPr="000F0586">
        <w:rPr>
          <w:rFonts w:cstheme="minorHAnsi"/>
        </w:rPr>
        <w:t xml:space="preserve"> English all the time</w:t>
      </w:r>
      <w:r w:rsidR="007E0B6E" w:rsidRPr="000F0586">
        <w:rPr>
          <w:rFonts w:cstheme="minorHAnsi"/>
        </w:rPr>
        <w:t xml:space="preserve"> when teaching learning process</w:t>
      </w:r>
      <w:r w:rsidRPr="000F0586">
        <w:rPr>
          <w:rFonts w:cstheme="minorHAnsi"/>
        </w:rPr>
        <w:t>.</w:t>
      </w:r>
      <w:r w:rsidR="007E0B6E" w:rsidRPr="000F0586">
        <w:rPr>
          <w:rFonts w:cstheme="minorHAnsi"/>
        </w:rPr>
        <w:t xml:space="preserve"> </w:t>
      </w:r>
      <w:r w:rsidR="00115231" w:rsidRPr="000F0586">
        <w:rPr>
          <w:rFonts w:cstheme="minorHAnsi"/>
        </w:rPr>
        <w:t>It laid on the first purpose of foreign language classroom where t</w:t>
      </w:r>
      <w:r w:rsidR="00BB4978" w:rsidRPr="000F0586">
        <w:rPr>
          <w:rFonts w:cstheme="minorHAnsi"/>
        </w:rPr>
        <w:t xml:space="preserve">he </w:t>
      </w:r>
      <w:r w:rsidR="00115231" w:rsidRPr="000F0586">
        <w:rPr>
          <w:rFonts w:cstheme="minorHAnsi"/>
        </w:rPr>
        <w:t>purpose</w:t>
      </w:r>
      <w:r w:rsidR="00BB4978" w:rsidRPr="000F0586">
        <w:rPr>
          <w:rFonts w:cstheme="minorHAnsi"/>
        </w:rPr>
        <w:t xml:space="preserve"> was </w:t>
      </w:r>
      <w:r w:rsidR="00BB4978" w:rsidRPr="000F0586">
        <w:rPr>
          <w:rFonts w:cstheme="minorHAnsi"/>
        </w:rPr>
        <w:lastRenderedPageBreak/>
        <w:t xml:space="preserve">to let </w:t>
      </w:r>
      <w:r w:rsidR="00115231" w:rsidRPr="000F0586">
        <w:rPr>
          <w:rFonts w:cstheme="minorHAnsi"/>
        </w:rPr>
        <w:t xml:space="preserve">the </w:t>
      </w:r>
      <w:r w:rsidR="00BB4978" w:rsidRPr="000F0586">
        <w:rPr>
          <w:rFonts w:cstheme="minorHAnsi"/>
        </w:rPr>
        <w:t>s</w:t>
      </w:r>
      <w:r w:rsidR="00115231" w:rsidRPr="000F0586">
        <w:rPr>
          <w:rFonts w:cstheme="minorHAnsi"/>
        </w:rPr>
        <w:t>tudents to</w:t>
      </w:r>
      <w:r w:rsidR="00BB4978" w:rsidRPr="000F0586">
        <w:rPr>
          <w:rFonts w:cstheme="minorHAnsi"/>
        </w:rPr>
        <w:t xml:space="preserve"> be surrounded by only the target language</w:t>
      </w:r>
      <w:r w:rsidR="00115231" w:rsidRPr="000F0586">
        <w:rPr>
          <w:rFonts w:cstheme="minorHAnsi"/>
        </w:rPr>
        <w:t>. So,</w:t>
      </w:r>
      <w:r w:rsidR="00BB4978" w:rsidRPr="000F0586">
        <w:rPr>
          <w:rFonts w:cstheme="minorHAnsi"/>
        </w:rPr>
        <w:t xml:space="preserve"> they would be as much involved with the target language as possible</w:t>
      </w:r>
      <w:r w:rsidR="00115231" w:rsidRPr="000F0586">
        <w:rPr>
          <w:rFonts w:cstheme="minorHAnsi"/>
        </w:rPr>
        <w:t xml:space="preserve"> </w:t>
      </w:r>
      <w:r w:rsidR="00236F6E">
        <w:rPr>
          <w:rFonts w:cstheme="minorHAnsi"/>
        </w:rPr>
        <w:fldChar w:fldCharType="begin" w:fldLock="1"/>
      </w:r>
      <w:r w:rsidR="00236F6E">
        <w:rPr>
          <w:rFonts w:cstheme="minorHAnsi"/>
        </w:rPr>
        <w:instrText>ADDIN CSL_CITATION {"citationItems":[{"id":"ITEM-1","itemData":{"DOI":"10.5539/elt.v6n7p139","ISSN":"19164742","abstract":"Code-switching has always been an intriguing phenomenon to sociolinguists. While the general attitude to it seems negative, people seem to code-switch quite frequently. Teachers of English as a foreign language too frequently claim that they do not like to code-switch in the language classroom for various reasons - many are of the opinion that only the target language should be used in the classroom. This study looks at the teachers' attitudes towards code-switching in teaching English as a foreign language to Malay students at one of the local universities in Malaysia. Data was collected through observations, questionnaires and interviews. Each teacher was observed, their language use were recorded, transcribed and then analyzed using the functions proposed by Gumperz (1982). The results of the study showed that teachers do code-switch in the language classroom, despite their claim that they do not. Analysis of the data showed that, in most cases, code switching by teachers was done to serve pedagogical purposes. © for this article is retained by the author(s), with first publication rights granted to the journal.","author":[{"dropping-particle":"","family":"Engku Ibrahim","given":"Engku Haliza","non-dropping-particle":"","parse-names":false,"suffix":""},{"dropping-particle":"","family":"Ahamad Shah","given":"Mohamed Ismail","non-dropping-particle":"","parse-names":false,"suffix":""},{"dropping-particle":"","family":"Armia","given":"Najwa Tgk","non-dropping-particle":"","parse-names":false,"suffix":""}],"container-title":"English Language Teaching","id":"ITEM-1","issue":"7","issued":{"date-parts":[["2013"]]},"title":"Code-switching in english as a foreign language classroom: Teachers' attitudes","type":"article-journal","volume":"6"},"uris":["http://www.mendeley.com/documents/?uuid=6a36e33c-a14b-3018-b570-6603d7349a97"]}],"mendeley":{"formattedCitation":"[9]","plainTextFormattedCitation":"[9]","previouslyFormattedCitation":"[9]"},"properties":{"noteIndex":0},"schema":"https://github.com/citation-style-language/schema/raw/master/csl-citation.json"}</w:instrText>
      </w:r>
      <w:r w:rsidR="00236F6E">
        <w:rPr>
          <w:rFonts w:cstheme="minorHAnsi"/>
        </w:rPr>
        <w:fldChar w:fldCharType="separate"/>
      </w:r>
      <w:r w:rsidR="00236F6E" w:rsidRPr="00236F6E">
        <w:rPr>
          <w:rFonts w:cstheme="minorHAnsi"/>
          <w:noProof/>
        </w:rPr>
        <w:t>[9]</w:t>
      </w:r>
      <w:r w:rsidR="00236F6E">
        <w:rPr>
          <w:rFonts w:cstheme="minorHAnsi"/>
        </w:rPr>
        <w:fldChar w:fldCharType="end"/>
      </w:r>
      <w:r w:rsidR="00BB4978" w:rsidRPr="000F0586">
        <w:rPr>
          <w:rFonts w:cstheme="minorHAnsi"/>
        </w:rPr>
        <w:t>.</w:t>
      </w:r>
    </w:p>
    <w:p w14:paraId="687DC484" w14:textId="7A597009" w:rsidR="00115231" w:rsidRPr="000F0586" w:rsidRDefault="003F5D4D" w:rsidP="000A5792">
      <w:pPr>
        <w:autoSpaceDE w:val="0"/>
        <w:autoSpaceDN w:val="0"/>
        <w:adjustRightInd w:val="0"/>
        <w:spacing w:after="0" w:line="360" w:lineRule="auto"/>
        <w:ind w:firstLine="488"/>
        <w:jc w:val="both"/>
        <w:rPr>
          <w:rFonts w:cstheme="minorHAnsi"/>
          <w:lang w:val="id-ID"/>
        </w:rPr>
      </w:pPr>
      <w:r w:rsidRPr="000F0586">
        <w:rPr>
          <w:rFonts w:cstheme="minorHAnsi"/>
        </w:rPr>
        <w:t xml:space="preserve"> </w:t>
      </w:r>
      <w:r w:rsidR="00A97FE2" w:rsidRPr="000F0586">
        <w:rPr>
          <w:rFonts w:cstheme="minorHAnsi"/>
        </w:rPr>
        <w:t xml:space="preserve">Additionally, </w:t>
      </w:r>
      <w:r w:rsidRPr="000F0586">
        <w:rPr>
          <w:rFonts w:cstheme="minorHAnsi"/>
        </w:rPr>
        <w:t>the remaining 20% s</w:t>
      </w:r>
      <w:r w:rsidR="00A97FE2" w:rsidRPr="000F0586">
        <w:rPr>
          <w:rFonts w:cstheme="minorHAnsi"/>
        </w:rPr>
        <w:t>howed that it seems normal to</w:t>
      </w:r>
      <w:r w:rsidRPr="000F0586">
        <w:rPr>
          <w:rFonts w:cstheme="minorHAnsi"/>
        </w:rPr>
        <w:t xml:space="preserve"> gave the</w:t>
      </w:r>
      <w:r w:rsidR="00A97FE2" w:rsidRPr="000F0586">
        <w:rPr>
          <w:rFonts w:cstheme="minorHAnsi"/>
        </w:rPr>
        <w:t>m</w:t>
      </w:r>
      <w:r w:rsidRPr="000F0586">
        <w:rPr>
          <w:rFonts w:cstheme="minorHAnsi"/>
        </w:rPr>
        <w:t xml:space="preserve"> an excuse to code-switch</w:t>
      </w:r>
      <w:r w:rsidR="002B1C8C" w:rsidRPr="000F0586">
        <w:rPr>
          <w:rFonts w:cstheme="minorHAnsi"/>
        </w:rPr>
        <w:t>.</w:t>
      </w:r>
      <w:r w:rsidRPr="000F0586">
        <w:rPr>
          <w:rFonts w:cstheme="minorHAnsi"/>
        </w:rPr>
        <w:t xml:space="preserve"> </w:t>
      </w:r>
      <w:r w:rsidR="002B1C8C" w:rsidRPr="000F0586">
        <w:rPr>
          <w:rFonts w:cstheme="minorHAnsi"/>
        </w:rPr>
        <w:t>T</w:t>
      </w:r>
      <w:r w:rsidRPr="000F0586">
        <w:rPr>
          <w:rFonts w:cstheme="minorHAnsi"/>
        </w:rPr>
        <w:t>hey believed that it was still necessary. They stated that if the teacher was too persistent</w:t>
      </w:r>
      <w:r w:rsidR="00A97FE2" w:rsidRPr="000F0586">
        <w:rPr>
          <w:rFonts w:cstheme="minorHAnsi"/>
        </w:rPr>
        <w:t xml:space="preserve"> in using full English in the classroom</w:t>
      </w:r>
      <w:r w:rsidR="002B1C8C" w:rsidRPr="000F0586">
        <w:rPr>
          <w:rFonts w:cstheme="minorHAnsi"/>
        </w:rPr>
        <w:t>. The</w:t>
      </w:r>
      <w:r w:rsidRPr="000F0586">
        <w:rPr>
          <w:rFonts w:cstheme="minorHAnsi"/>
        </w:rPr>
        <w:t xml:space="preserve"> students would not have the confidence to speak up in class, especially if the proficiency level in the class is low.</w:t>
      </w:r>
      <w:r w:rsidR="00A97FE2" w:rsidRPr="000F0586">
        <w:rPr>
          <w:rFonts w:cstheme="minorHAnsi"/>
        </w:rPr>
        <w:t xml:space="preserve"> </w:t>
      </w:r>
      <w:r w:rsidR="00F65A96" w:rsidRPr="000F0586">
        <w:rPr>
          <w:rFonts w:cstheme="minorHAnsi"/>
          <w:lang w:val="id-ID"/>
        </w:rPr>
        <w:t xml:space="preserve"> </w:t>
      </w:r>
    </w:p>
    <w:p w14:paraId="06C8D8B3" w14:textId="2E9DB9E8" w:rsidR="003F5D4D" w:rsidRPr="000F0586" w:rsidRDefault="00A97FE2" w:rsidP="000A5792">
      <w:pPr>
        <w:autoSpaceDE w:val="0"/>
        <w:autoSpaceDN w:val="0"/>
        <w:adjustRightInd w:val="0"/>
        <w:spacing w:after="0" w:line="360" w:lineRule="auto"/>
        <w:ind w:firstLine="488"/>
        <w:jc w:val="both"/>
        <w:rPr>
          <w:rFonts w:cstheme="minorHAnsi"/>
          <w:color w:val="322C2A"/>
        </w:rPr>
      </w:pPr>
      <w:r w:rsidRPr="000F0586">
        <w:rPr>
          <w:rFonts w:cstheme="minorHAnsi"/>
        </w:rPr>
        <w:t>The result of the o</w:t>
      </w:r>
      <w:r w:rsidR="003F5D4D" w:rsidRPr="000F0586">
        <w:rPr>
          <w:rFonts w:cstheme="minorHAnsi"/>
        </w:rPr>
        <w:t xml:space="preserve">bservation </w:t>
      </w:r>
      <w:r w:rsidRPr="000F0586">
        <w:rPr>
          <w:rFonts w:cstheme="minorHAnsi"/>
        </w:rPr>
        <w:t>that related to the reason why</w:t>
      </w:r>
      <w:r w:rsidR="00375A29" w:rsidRPr="000F0586">
        <w:rPr>
          <w:rFonts w:cstheme="minorHAnsi"/>
        </w:rPr>
        <w:t xml:space="preserve"> the teacher and the students used code – switching in the classroom will be list below. This result also supported</w:t>
      </w:r>
      <w:r w:rsidR="003F5D4D" w:rsidRPr="000F0586">
        <w:rPr>
          <w:rFonts w:cstheme="minorHAnsi"/>
        </w:rPr>
        <w:t xml:space="preserve"> by Yao </w:t>
      </w:r>
      <w:r w:rsidR="00236F6E">
        <w:rPr>
          <w:rFonts w:cstheme="minorHAnsi"/>
        </w:rPr>
        <w:fldChar w:fldCharType="begin" w:fldLock="1"/>
      </w:r>
      <w:r w:rsidR="00236F6E">
        <w:rPr>
          <w:rFonts w:cstheme="minorHAnsi"/>
        </w:rPr>
        <w:instrText>ADDIN CSL_CITATION {"citationItems":[{"id":"ITEM-1","itemData":{"DOI":"10.5430/wjel.v1n1p19","ISSN":"1925-0703","abstract":"Code-switching is commonly viewed with suspicion in EFL classes. The present article is to investigate and show the teachers and students’ attitudes to code-switching (CS) used by teachers in EFL classes in China. A four-section 20-item questionnaire was developed and distributed to the students and teachers. The data from the questionnaire were tabulated, and frequencies and percentages were conducted by SPSS program. The results display that students have the similar opinions with the teachers in most of question items. This consistency suggests that teachers and students have a similar positive attitude to teachers’ code-switching in EFL classroom. However there are some discrepancies in attitudes between the two samples in some question items. These discrepancies suggest that the use of code-switching in EFL classroom should be adapting to the practical teaching.","author":[{"dropping-particle":"","family":"Yao","given":"Mingfa","non-dropping-particle":"","parse-names":false,"suffix":""}],"container-title":"World Journal of English Language","id":"ITEM-1","issue":"1","issued":{"date-parts":[["2011"]]},"title":"On Attitudes to Teachers’ Code-switching in EFL Classes","type":"article-journal","volume":"1"},"uris":["http://www.mendeley.com/documents/?uuid=20576913-ffdf-33b6-8c40-f95c5c0f4379"]}],"mendeley":{"formattedCitation":"[10]","plainTextFormattedCitation":"[10]","previouslyFormattedCitation":"[10]"},"properties":{"noteIndex":0},"schema":"https://github.com/citation-style-language/schema/raw/master/csl-citation.json"}</w:instrText>
      </w:r>
      <w:r w:rsidR="00236F6E">
        <w:rPr>
          <w:rFonts w:cstheme="minorHAnsi"/>
        </w:rPr>
        <w:fldChar w:fldCharType="separate"/>
      </w:r>
      <w:r w:rsidR="00236F6E" w:rsidRPr="00236F6E">
        <w:rPr>
          <w:rFonts w:cstheme="minorHAnsi"/>
          <w:noProof/>
        </w:rPr>
        <w:t>[10]</w:t>
      </w:r>
      <w:r w:rsidR="00236F6E">
        <w:rPr>
          <w:rFonts w:cstheme="minorHAnsi"/>
        </w:rPr>
        <w:fldChar w:fldCharType="end"/>
      </w:r>
      <w:r w:rsidR="00375A29" w:rsidRPr="000F0586">
        <w:rPr>
          <w:rFonts w:cstheme="minorHAnsi"/>
        </w:rPr>
        <w:t>.</w:t>
      </w:r>
    </w:p>
    <w:p w14:paraId="44FAB097" w14:textId="77777777" w:rsidR="00A97FE2" w:rsidRPr="000F0586" w:rsidRDefault="003F5D4D" w:rsidP="00A97FE2">
      <w:pPr>
        <w:pStyle w:val="ListParagraph"/>
        <w:numPr>
          <w:ilvl w:val="0"/>
          <w:numId w:val="3"/>
        </w:numPr>
        <w:autoSpaceDE w:val="0"/>
        <w:autoSpaceDN w:val="0"/>
        <w:adjustRightInd w:val="0"/>
        <w:spacing w:after="0" w:line="360" w:lineRule="auto"/>
        <w:jc w:val="both"/>
        <w:rPr>
          <w:rFonts w:cstheme="minorHAnsi"/>
        </w:rPr>
      </w:pPr>
      <w:r w:rsidRPr="000F0586">
        <w:rPr>
          <w:rFonts w:cstheme="minorHAnsi"/>
        </w:rPr>
        <w:t>Lessons were easier to understand,</w:t>
      </w:r>
    </w:p>
    <w:p w14:paraId="07B4ED3D" w14:textId="137750E7" w:rsidR="00A97FE2" w:rsidRPr="000F0586" w:rsidRDefault="00375A29" w:rsidP="00A97FE2">
      <w:pPr>
        <w:pStyle w:val="ListParagraph"/>
        <w:numPr>
          <w:ilvl w:val="0"/>
          <w:numId w:val="3"/>
        </w:numPr>
        <w:autoSpaceDE w:val="0"/>
        <w:autoSpaceDN w:val="0"/>
        <w:adjustRightInd w:val="0"/>
        <w:spacing w:after="0" w:line="360" w:lineRule="auto"/>
        <w:jc w:val="both"/>
        <w:rPr>
          <w:rFonts w:cstheme="minorHAnsi"/>
        </w:rPr>
      </w:pPr>
      <w:r w:rsidRPr="000F0586">
        <w:rPr>
          <w:rFonts w:cstheme="minorHAnsi"/>
        </w:rPr>
        <w:t>T</w:t>
      </w:r>
      <w:r w:rsidR="003F5D4D" w:rsidRPr="000F0586">
        <w:rPr>
          <w:rFonts w:cstheme="minorHAnsi"/>
        </w:rPr>
        <w:t>he teachers provided more words of encouragement and better feedback to the students</w:t>
      </w:r>
      <w:r w:rsidR="00F65A96" w:rsidRPr="000F0586">
        <w:rPr>
          <w:rFonts w:cstheme="minorHAnsi"/>
          <w:lang w:val="id-ID"/>
        </w:rPr>
        <w:t>.</w:t>
      </w:r>
    </w:p>
    <w:p w14:paraId="5E72D7C8" w14:textId="0ED3FF98" w:rsidR="00A97FE2" w:rsidRPr="000F0586" w:rsidRDefault="00375A29" w:rsidP="00A97FE2">
      <w:pPr>
        <w:pStyle w:val="ListParagraph"/>
        <w:numPr>
          <w:ilvl w:val="0"/>
          <w:numId w:val="3"/>
        </w:numPr>
        <w:autoSpaceDE w:val="0"/>
        <w:autoSpaceDN w:val="0"/>
        <w:adjustRightInd w:val="0"/>
        <w:spacing w:after="0" w:line="360" w:lineRule="auto"/>
        <w:jc w:val="both"/>
        <w:rPr>
          <w:rFonts w:cstheme="minorHAnsi"/>
        </w:rPr>
      </w:pPr>
      <w:r w:rsidRPr="000F0586">
        <w:rPr>
          <w:rFonts w:cstheme="minorHAnsi"/>
        </w:rPr>
        <w:t>T</w:t>
      </w:r>
      <w:r w:rsidR="003F5D4D" w:rsidRPr="000F0586">
        <w:rPr>
          <w:rFonts w:cstheme="minorHAnsi"/>
        </w:rPr>
        <w:t>he learning atmosphere became more interactive, and</w:t>
      </w:r>
    </w:p>
    <w:p w14:paraId="20746825" w14:textId="77777777" w:rsidR="007878DB" w:rsidRPr="000F0586" w:rsidRDefault="003F5D4D" w:rsidP="007878DB">
      <w:pPr>
        <w:pStyle w:val="ListParagraph"/>
        <w:numPr>
          <w:ilvl w:val="0"/>
          <w:numId w:val="3"/>
        </w:numPr>
        <w:autoSpaceDE w:val="0"/>
        <w:autoSpaceDN w:val="0"/>
        <w:adjustRightInd w:val="0"/>
        <w:spacing w:after="0" w:line="360" w:lineRule="auto"/>
        <w:jc w:val="both"/>
        <w:rPr>
          <w:rFonts w:cstheme="minorHAnsi"/>
        </w:rPr>
      </w:pPr>
      <w:r w:rsidRPr="000F0586">
        <w:rPr>
          <w:rFonts w:cstheme="minorHAnsi"/>
        </w:rPr>
        <w:t>Teachers who code-switched were better at negotiating and bonded more with the students compared to teachers who did</w:t>
      </w:r>
      <w:r w:rsidR="00375A29" w:rsidRPr="000F0586">
        <w:rPr>
          <w:rFonts w:cstheme="minorHAnsi"/>
        </w:rPr>
        <w:t xml:space="preserve"> not do code - switching</w:t>
      </w:r>
      <w:r w:rsidRPr="000F0586">
        <w:rPr>
          <w:rFonts w:cstheme="minorHAnsi"/>
        </w:rPr>
        <w:t>.</w:t>
      </w:r>
    </w:p>
    <w:p w14:paraId="3FBADFB9" w14:textId="77777777" w:rsidR="00A82687" w:rsidRPr="000F0586" w:rsidRDefault="007878DB" w:rsidP="007878DB">
      <w:pPr>
        <w:pStyle w:val="ListParagraph"/>
        <w:autoSpaceDE w:val="0"/>
        <w:autoSpaceDN w:val="0"/>
        <w:adjustRightInd w:val="0"/>
        <w:spacing w:after="0" w:line="360" w:lineRule="auto"/>
        <w:ind w:left="0" w:firstLine="426"/>
        <w:jc w:val="both"/>
        <w:rPr>
          <w:rFonts w:cstheme="minorHAnsi"/>
          <w:color w:val="000000"/>
          <w:lang w:val="en-ID"/>
        </w:rPr>
      </w:pPr>
      <w:r w:rsidRPr="000F0586">
        <w:rPr>
          <w:rFonts w:cstheme="minorHAnsi"/>
          <w:color w:val="000000"/>
          <w:lang w:val="en-ID"/>
        </w:rPr>
        <w:t>The results above show us the teacher and the students language use; and why code-switching occurred. More precisely, the results show tendencies about contexts in which the students switch back to their native language when speaking the target language in the foreign language classroom. The results also showed that it is most common for students to code-switch back to their native language when they feel they lack competence in the target language. However, the teacher d</w:t>
      </w:r>
      <w:r w:rsidR="00A82687" w:rsidRPr="000F0586">
        <w:rPr>
          <w:rFonts w:cstheme="minorHAnsi"/>
          <w:color w:val="000000"/>
          <w:lang w:val="en-ID"/>
        </w:rPr>
        <w:t>id</w:t>
      </w:r>
      <w:r w:rsidRPr="000F0586">
        <w:rPr>
          <w:rFonts w:cstheme="minorHAnsi"/>
          <w:color w:val="000000"/>
          <w:lang w:val="en-ID"/>
        </w:rPr>
        <w:t xml:space="preserve"> code – switching because </w:t>
      </w:r>
      <w:r w:rsidR="00A82687" w:rsidRPr="000F0586">
        <w:rPr>
          <w:rFonts w:cstheme="minorHAnsi"/>
          <w:color w:val="000000"/>
          <w:lang w:val="en-ID"/>
        </w:rPr>
        <w:t>it is their ways to negotiate with the students in teaching learning process. The teacher believed that doing code – switching make the students more understand about the teaching material.</w:t>
      </w:r>
    </w:p>
    <w:p w14:paraId="5E2E30B9" w14:textId="77777777" w:rsidR="00A82687" w:rsidRPr="000F0586" w:rsidRDefault="00A82687" w:rsidP="007878DB">
      <w:pPr>
        <w:pStyle w:val="ListParagraph"/>
        <w:autoSpaceDE w:val="0"/>
        <w:autoSpaceDN w:val="0"/>
        <w:adjustRightInd w:val="0"/>
        <w:spacing w:after="0" w:line="360" w:lineRule="auto"/>
        <w:ind w:left="0" w:firstLine="426"/>
        <w:jc w:val="both"/>
        <w:rPr>
          <w:rFonts w:cstheme="minorHAnsi"/>
          <w:color w:val="000000"/>
          <w:lang w:val="en-ID"/>
        </w:rPr>
      </w:pPr>
    </w:p>
    <w:p w14:paraId="3F567F5D" w14:textId="7F258A0E" w:rsidR="00375A29" w:rsidRPr="000F0586" w:rsidRDefault="007878DB" w:rsidP="007878DB">
      <w:pPr>
        <w:pStyle w:val="ListParagraph"/>
        <w:autoSpaceDE w:val="0"/>
        <w:autoSpaceDN w:val="0"/>
        <w:adjustRightInd w:val="0"/>
        <w:spacing w:after="0" w:line="360" w:lineRule="auto"/>
        <w:ind w:left="0" w:firstLine="426"/>
        <w:jc w:val="both"/>
        <w:rPr>
          <w:rFonts w:cstheme="minorHAnsi"/>
        </w:rPr>
      </w:pPr>
      <w:r w:rsidRPr="000F0586">
        <w:rPr>
          <w:rFonts w:cstheme="minorHAnsi"/>
          <w:color w:val="000000"/>
          <w:lang w:val="en-ID"/>
        </w:rPr>
        <w:t xml:space="preserve"> </w:t>
      </w:r>
    </w:p>
    <w:p w14:paraId="17C0FE3B" w14:textId="14E857C1" w:rsidR="007E0B6E" w:rsidRPr="000F0586" w:rsidRDefault="007E0B6E" w:rsidP="007E0B6E">
      <w:pPr>
        <w:autoSpaceDE w:val="0"/>
        <w:autoSpaceDN w:val="0"/>
        <w:adjustRightInd w:val="0"/>
        <w:spacing w:after="0" w:line="360" w:lineRule="auto"/>
        <w:jc w:val="both"/>
        <w:rPr>
          <w:rFonts w:cstheme="minorHAnsi"/>
        </w:rPr>
      </w:pPr>
    </w:p>
    <w:p w14:paraId="4841C882" w14:textId="77777777" w:rsidR="008802FA" w:rsidRPr="000F0586" w:rsidRDefault="008802FA" w:rsidP="000A5792">
      <w:pPr>
        <w:spacing w:line="360" w:lineRule="auto"/>
        <w:jc w:val="both"/>
        <w:rPr>
          <w:rFonts w:cstheme="minorHAnsi"/>
          <w:b/>
        </w:rPr>
      </w:pPr>
      <w:r w:rsidRPr="000F0586">
        <w:rPr>
          <w:rFonts w:cstheme="minorHAnsi"/>
          <w:b/>
        </w:rPr>
        <w:t>CONCLUSION</w:t>
      </w:r>
    </w:p>
    <w:p w14:paraId="5C4CEAE7" w14:textId="5866B748" w:rsidR="001D4DF8" w:rsidRPr="000F0586" w:rsidRDefault="003F5D4D" w:rsidP="000F0586">
      <w:pPr>
        <w:spacing w:line="360" w:lineRule="auto"/>
        <w:ind w:firstLine="720"/>
        <w:jc w:val="both"/>
        <w:rPr>
          <w:rFonts w:cstheme="minorHAnsi"/>
        </w:rPr>
      </w:pPr>
      <w:r w:rsidRPr="000F0586">
        <w:rPr>
          <w:rFonts w:cstheme="minorHAnsi"/>
        </w:rPr>
        <w:t>From the finding above, that most students have positive attitude to the</w:t>
      </w:r>
      <w:r w:rsidR="00DA39A8" w:rsidRPr="000F0586">
        <w:rPr>
          <w:rFonts w:cstheme="minorHAnsi"/>
        </w:rPr>
        <w:t xml:space="preserve"> </w:t>
      </w:r>
      <w:r w:rsidRPr="000F0586">
        <w:rPr>
          <w:rFonts w:cstheme="minorHAnsi"/>
        </w:rPr>
        <w:t>teacher’s code-switching use in the classroom. For students</w:t>
      </w:r>
      <w:r w:rsidR="00A82687" w:rsidRPr="000F0586">
        <w:rPr>
          <w:rFonts w:cstheme="minorHAnsi"/>
        </w:rPr>
        <w:t>,</w:t>
      </w:r>
      <w:r w:rsidRPr="000F0586">
        <w:rPr>
          <w:rFonts w:cstheme="minorHAnsi"/>
        </w:rPr>
        <w:t xml:space="preserve"> code switching is </w:t>
      </w:r>
      <w:r w:rsidR="00A82687" w:rsidRPr="000F0586">
        <w:rPr>
          <w:rFonts w:cstheme="minorHAnsi"/>
        </w:rPr>
        <w:t>happened</w:t>
      </w:r>
      <w:r w:rsidR="00F65A96" w:rsidRPr="000F0586">
        <w:rPr>
          <w:rFonts w:cstheme="minorHAnsi"/>
          <w:lang w:val="id-ID"/>
        </w:rPr>
        <w:t xml:space="preserve"> </w:t>
      </w:r>
      <w:r w:rsidRPr="000F0586">
        <w:rPr>
          <w:rFonts w:cstheme="minorHAnsi"/>
        </w:rPr>
        <w:t>unconsciously in communication</w:t>
      </w:r>
      <w:r w:rsidR="00A82687" w:rsidRPr="000F0586">
        <w:rPr>
          <w:rFonts w:cstheme="minorHAnsi"/>
        </w:rPr>
        <w:t>.</w:t>
      </w:r>
      <w:r w:rsidRPr="000F0586">
        <w:rPr>
          <w:rFonts w:cstheme="minorHAnsi"/>
        </w:rPr>
        <w:t xml:space="preserve"> </w:t>
      </w:r>
      <w:r w:rsidR="00A82687" w:rsidRPr="000F0586">
        <w:rPr>
          <w:rFonts w:cstheme="minorHAnsi"/>
        </w:rPr>
        <w:t>However, the</w:t>
      </w:r>
      <w:r w:rsidRPr="000F0586">
        <w:rPr>
          <w:rFonts w:cstheme="minorHAnsi"/>
        </w:rPr>
        <w:t xml:space="preserve"> teacher</w:t>
      </w:r>
      <w:r w:rsidR="00A82687" w:rsidRPr="000F0586">
        <w:rPr>
          <w:rFonts w:cstheme="minorHAnsi"/>
        </w:rPr>
        <w:t>’s</w:t>
      </w:r>
      <w:r w:rsidRPr="000F0586">
        <w:rPr>
          <w:rFonts w:cstheme="minorHAnsi"/>
        </w:rPr>
        <w:t xml:space="preserve"> code switching is happe</w:t>
      </w:r>
      <w:r w:rsidR="00A82687" w:rsidRPr="000F0586">
        <w:rPr>
          <w:rFonts w:cstheme="minorHAnsi"/>
        </w:rPr>
        <w:t>ned</w:t>
      </w:r>
      <w:r w:rsidRPr="000F0586">
        <w:rPr>
          <w:rFonts w:cstheme="minorHAnsi"/>
        </w:rPr>
        <w:t xml:space="preserve"> consciously in communication</w:t>
      </w:r>
      <w:r w:rsidR="00A82687" w:rsidRPr="000F0586">
        <w:rPr>
          <w:rFonts w:cstheme="minorHAnsi"/>
        </w:rPr>
        <w:t>, because</w:t>
      </w:r>
      <w:r w:rsidRPr="000F0586">
        <w:rPr>
          <w:rFonts w:cstheme="minorHAnsi"/>
        </w:rPr>
        <w:t xml:space="preserve"> code-switching is a strategy of teacher to help </w:t>
      </w:r>
      <w:r w:rsidR="00A82687" w:rsidRPr="000F0586">
        <w:rPr>
          <w:rFonts w:cstheme="minorHAnsi"/>
        </w:rPr>
        <w:t>the students</w:t>
      </w:r>
      <w:r w:rsidRPr="000F0586">
        <w:rPr>
          <w:rFonts w:cstheme="minorHAnsi"/>
        </w:rPr>
        <w:t>. It is suggested that the strategy of code</w:t>
      </w:r>
      <w:r w:rsidR="00DA39A8" w:rsidRPr="000F0586">
        <w:rPr>
          <w:rFonts w:cstheme="minorHAnsi"/>
        </w:rPr>
        <w:t xml:space="preserve"> </w:t>
      </w:r>
      <w:r w:rsidRPr="000F0586">
        <w:rPr>
          <w:rFonts w:cstheme="minorHAnsi"/>
        </w:rPr>
        <w:t>-switching in the classroom is not al</w:t>
      </w:r>
      <w:r w:rsidR="00A82687" w:rsidRPr="000F0586">
        <w:rPr>
          <w:rFonts w:cstheme="minorHAnsi"/>
        </w:rPr>
        <w:t xml:space="preserve">ways considering </w:t>
      </w:r>
      <w:r w:rsidR="00DA39A8" w:rsidRPr="000F0586">
        <w:rPr>
          <w:rFonts w:cstheme="minorHAnsi"/>
        </w:rPr>
        <w:t>as a weakness</w:t>
      </w:r>
      <w:r w:rsidRPr="000F0586">
        <w:rPr>
          <w:rFonts w:cstheme="minorHAnsi"/>
        </w:rPr>
        <w:t xml:space="preserve"> in language learning, but</w:t>
      </w:r>
      <w:r w:rsidR="00DA39A8" w:rsidRPr="000F0586">
        <w:rPr>
          <w:rFonts w:cstheme="minorHAnsi"/>
        </w:rPr>
        <w:t xml:space="preserve"> it</w:t>
      </w:r>
      <w:r w:rsidRPr="000F0586">
        <w:rPr>
          <w:rFonts w:cstheme="minorHAnsi"/>
        </w:rPr>
        <w:t xml:space="preserve"> may be considered as a kind of useful strategy in learning a language</w:t>
      </w:r>
      <w:r w:rsidR="00DA39A8" w:rsidRPr="000F0586">
        <w:rPr>
          <w:rFonts w:cstheme="minorHAnsi"/>
        </w:rPr>
        <w:t>, since it</w:t>
      </w:r>
      <w:r w:rsidRPr="000F0586">
        <w:rPr>
          <w:rFonts w:cstheme="minorHAnsi"/>
        </w:rPr>
        <w:t xml:space="preserve"> make</w:t>
      </w:r>
      <w:r w:rsidR="00DA39A8" w:rsidRPr="000F0586">
        <w:rPr>
          <w:rFonts w:cstheme="minorHAnsi"/>
        </w:rPr>
        <w:t>s</w:t>
      </w:r>
      <w:r w:rsidRPr="000F0586">
        <w:rPr>
          <w:rFonts w:cstheme="minorHAnsi"/>
        </w:rPr>
        <w:t xml:space="preserve"> the students easily to understand. Practicing code</w:t>
      </w:r>
      <w:r w:rsidR="00DA39A8" w:rsidRPr="000F0586">
        <w:rPr>
          <w:rFonts w:cstheme="minorHAnsi"/>
        </w:rPr>
        <w:t xml:space="preserve"> </w:t>
      </w:r>
      <w:r w:rsidRPr="000F0586">
        <w:rPr>
          <w:rFonts w:cstheme="minorHAnsi"/>
        </w:rPr>
        <w:t>-switching is effective for student learning language.</w:t>
      </w:r>
      <w:r w:rsidR="00DA39A8" w:rsidRPr="000F0586">
        <w:rPr>
          <w:rFonts w:cstheme="minorHAnsi"/>
        </w:rPr>
        <w:t xml:space="preserve"> However, the usage of code -switching in foreign language </w:t>
      </w:r>
      <w:r w:rsidR="00DA39A8" w:rsidRPr="000F0586">
        <w:rPr>
          <w:rFonts w:cstheme="minorHAnsi"/>
        </w:rPr>
        <w:lastRenderedPageBreak/>
        <w:t xml:space="preserve">classroom has to be noticed carefully by the teacher. </w:t>
      </w:r>
      <w:r w:rsidR="00375A29" w:rsidRPr="000F0586">
        <w:rPr>
          <w:rFonts w:cstheme="minorHAnsi"/>
        </w:rPr>
        <w:t xml:space="preserve">English teachers </w:t>
      </w:r>
      <w:r w:rsidR="00DA39A8" w:rsidRPr="000F0586">
        <w:rPr>
          <w:rFonts w:cstheme="minorHAnsi"/>
        </w:rPr>
        <w:t xml:space="preserve">have to </w:t>
      </w:r>
      <w:r w:rsidR="00375A29" w:rsidRPr="000F0586">
        <w:rPr>
          <w:rFonts w:cstheme="minorHAnsi"/>
        </w:rPr>
        <w:t>use code-switching wisely and positively.</w:t>
      </w:r>
    </w:p>
    <w:p w14:paraId="456A2577" w14:textId="3026D979" w:rsidR="003F5D4D" w:rsidRDefault="001D4DF8" w:rsidP="001D4DF8">
      <w:pPr>
        <w:pStyle w:val="ListParagraph"/>
        <w:spacing w:line="360" w:lineRule="auto"/>
        <w:ind w:left="0"/>
        <w:jc w:val="both"/>
        <w:rPr>
          <w:rFonts w:cstheme="minorHAnsi"/>
          <w:b/>
        </w:rPr>
      </w:pPr>
      <w:r w:rsidRPr="000F0586">
        <w:rPr>
          <w:rFonts w:cstheme="minorHAnsi"/>
          <w:b/>
        </w:rPr>
        <w:t>REFERENCES</w:t>
      </w:r>
    </w:p>
    <w:p w14:paraId="18E2A864" w14:textId="73E2D9AC"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Pr>
          <w:rFonts w:cstheme="minorHAnsi"/>
          <w:b/>
        </w:rPr>
        <w:fldChar w:fldCharType="begin" w:fldLock="1"/>
      </w:r>
      <w:r>
        <w:rPr>
          <w:rFonts w:cstheme="minorHAnsi"/>
          <w:b/>
        </w:rPr>
        <w:instrText xml:space="preserve">ADDIN Mendeley Bibliography CSL_BIBLIOGRAPHY </w:instrText>
      </w:r>
      <w:r>
        <w:rPr>
          <w:rFonts w:cstheme="minorHAnsi"/>
          <w:b/>
        </w:rPr>
        <w:fldChar w:fldCharType="separate"/>
      </w:r>
      <w:r w:rsidRPr="00236F6E">
        <w:rPr>
          <w:rFonts w:ascii="Calibri" w:hAnsi="Calibri" w:cs="Calibri"/>
          <w:noProof/>
          <w:szCs w:val="24"/>
        </w:rPr>
        <w:t>[1]</w:t>
      </w:r>
      <w:r w:rsidRPr="00236F6E">
        <w:rPr>
          <w:rFonts w:ascii="Calibri" w:hAnsi="Calibri" w:cs="Calibri"/>
          <w:noProof/>
          <w:szCs w:val="24"/>
        </w:rPr>
        <w:tab/>
        <w:t xml:space="preserve">W. E. Yuanita and A. Fauzia Rozani Syafe’i, “An Analysis of English Teachers ’ Code Switching and Code Mixing in Classroom Instructions at SMA Pembangunan Laboratorium UNP,” </w:t>
      </w:r>
      <w:r w:rsidRPr="00236F6E">
        <w:rPr>
          <w:rFonts w:ascii="Calibri" w:hAnsi="Calibri" w:cs="Calibri"/>
          <w:i/>
          <w:iCs/>
          <w:noProof/>
          <w:szCs w:val="24"/>
        </w:rPr>
        <w:t>J. English Lang. Teach. UNP</w:t>
      </w:r>
      <w:r w:rsidRPr="00236F6E">
        <w:rPr>
          <w:rFonts w:ascii="Calibri" w:hAnsi="Calibri" w:cs="Calibri"/>
          <w:noProof/>
          <w:szCs w:val="24"/>
        </w:rPr>
        <w:t>, vol. 8, no. 3, 2019.</w:t>
      </w:r>
    </w:p>
    <w:p w14:paraId="4A62B3AF"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[2]</w:t>
      </w:r>
      <w:r w:rsidRPr="00236F6E">
        <w:rPr>
          <w:rFonts w:ascii="Calibri" w:hAnsi="Calibri" w:cs="Calibri"/>
          <w:noProof/>
          <w:szCs w:val="24"/>
        </w:rPr>
        <w:tab/>
        <w:t xml:space="preserve">R. W. Sagala and B. P. Syahputra, “CODE SWITCHING IN BILINGUAL CLASSROOM,” </w:t>
      </w:r>
      <w:r w:rsidRPr="00236F6E">
        <w:rPr>
          <w:rFonts w:ascii="Calibri" w:hAnsi="Calibri" w:cs="Calibri"/>
          <w:i/>
          <w:iCs/>
          <w:noProof/>
          <w:szCs w:val="24"/>
        </w:rPr>
        <w:t>J. Serunai Bhs. Ingg.</w:t>
      </w:r>
      <w:r w:rsidRPr="00236F6E">
        <w:rPr>
          <w:rFonts w:ascii="Calibri" w:hAnsi="Calibri" w:cs="Calibri"/>
          <w:noProof/>
          <w:szCs w:val="24"/>
        </w:rPr>
        <w:t>, vol. 11, no. 1, 2019, doi: 10.37755/jsbi.v11i1.143.</w:t>
      </w:r>
    </w:p>
    <w:p w14:paraId="4794129F"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[3]</w:t>
      </w:r>
      <w:r w:rsidRPr="00236F6E">
        <w:rPr>
          <w:rFonts w:ascii="Calibri" w:hAnsi="Calibri" w:cs="Calibri"/>
          <w:noProof/>
          <w:szCs w:val="24"/>
        </w:rPr>
        <w:tab/>
        <w:t xml:space="preserve">C. Hoffmann, </w:t>
      </w:r>
      <w:r w:rsidRPr="00236F6E">
        <w:rPr>
          <w:rFonts w:ascii="Calibri" w:hAnsi="Calibri" w:cs="Calibri"/>
          <w:i/>
          <w:iCs/>
          <w:noProof/>
          <w:szCs w:val="24"/>
        </w:rPr>
        <w:t>An introduction to Bilingualism</w:t>
      </w:r>
      <w:r w:rsidRPr="00236F6E">
        <w:rPr>
          <w:rFonts w:ascii="Calibri" w:hAnsi="Calibri" w:cs="Calibri"/>
          <w:noProof/>
          <w:szCs w:val="24"/>
        </w:rPr>
        <w:t>. 2014.</w:t>
      </w:r>
    </w:p>
    <w:p w14:paraId="169B33A2"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[4]</w:t>
      </w:r>
      <w:r w:rsidRPr="00236F6E">
        <w:rPr>
          <w:rFonts w:ascii="Calibri" w:hAnsi="Calibri" w:cs="Calibri"/>
          <w:noProof/>
          <w:szCs w:val="24"/>
        </w:rPr>
        <w:tab/>
        <w:t xml:space="preserve">J. Maybin, “Voices of authority: education and linguistic difference,” </w:t>
      </w:r>
      <w:r w:rsidRPr="00236F6E">
        <w:rPr>
          <w:rFonts w:ascii="Calibri" w:hAnsi="Calibri" w:cs="Calibri"/>
          <w:i/>
          <w:iCs/>
          <w:noProof/>
          <w:szCs w:val="24"/>
        </w:rPr>
        <w:t>Int. J. Educ. Dev.</w:t>
      </w:r>
      <w:r w:rsidRPr="00236F6E">
        <w:rPr>
          <w:rFonts w:ascii="Calibri" w:hAnsi="Calibri" w:cs="Calibri"/>
          <w:noProof/>
          <w:szCs w:val="24"/>
        </w:rPr>
        <w:t>, vol. 23, no. 5, 2003, doi: 10.1016/s0738-0593(03)00054-3.</w:t>
      </w:r>
    </w:p>
    <w:p w14:paraId="5B188778"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[5]</w:t>
      </w:r>
      <w:r w:rsidRPr="00236F6E">
        <w:rPr>
          <w:rFonts w:ascii="Calibri" w:hAnsi="Calibri" w:cs="Calibri"/>
          <w:noProof/>
          <w:szCs w:val="24"/>
        </w:rPr>
        <w:tab/>
        <w:t xml:space="preserve">D. T. Langendoen, “Linguistics at the beginning of the 21st century,” </w:t>
      </w:r>
      <w:r w:rsidRPr="00236F6E">
        <w:rPr>
          <w:rFonts w:ascii="Calibri" w:hAnsi="Calibri" w:cs="Calibri"/>
          <w:i/>
          <w:iCs/>
          <w:noProof/>
          <w:szCs w:val="24"/>
        </w:rPr>
        <w:t>J. Linguist.</w:t>
      </w:r>
      <w:r w:rsidRPr="00236F6E">
        <w:rPr>
          <w:rFonts w:ascii="Calibri" w:hAnsi="Calibri" w:cs="Calibri"/>
          <w:noProof/>
          <w:szCs w:val="24"/>
        </w:rPr>
        <w:t>, vol. 38, no. 3, 2002, doi: 10.1017/S002222670200172X.</w:t>
      </w:r>
    </w:p>
    <w:p w14:paraId="5711FA95"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[6]</w:t>
      </w:r>
      <w:r w:rsidRPr="00236F6E">
        <w:rPr>
          <w:rFonts w:ascii="Calibri" w:hAnsi="Calibri" w:cs="Calibri"/>
          <w:noProof/>
          <w:szCs w:val="24"/>
        </w:rPr>
        <w:tab/>
        <w:t xml:space="preserve">L. Zulfa, “CODE-SWITCHING IN ENGLISH TEACHING LEARNING PROCESS OF ENGLISH AS A FOREIGN LANGUAGE (EFL) CLASSROOM,” </w:t>
      </w:r>
      <w:r w:rsidRPr="00236F6E">
        <w:rPr>
          <w:rFonts w:ascii="Malgun Gothic" w:eastAsia="Malgun Gothic" w:hAnsi="Malgun Gothic" w:cs="Malgun Gothic" w:hint="eastAsia"/>
          <w:noProof/>
          <w:szCs w:val="24"/>
        </w:rPr>
        <w:t>입법학연구</w:t>
      </w:r>
      <w:r w:rsidRPr="00236F6E">
        <w:rPr>
          <w:rFonts w:ascii="Calibri" w:hAnsi="Calibri" w:cs="Calibri"/>
          <w:noProof/>
          <w:szCs w:val="24"/>
        </w:rPr>
        <w:t xml:space="preserve">, vol. </w:t>
      </w:r>
      <w:r w:rsidRPr="00236F6E">
        <w:rPr>
          <w:rFonts w:ascii="Malgun Gothic" w:eastAsia="Malgun Gothic" w:hAnsi="Malgun Gothic" w:cs="Malgun Gothic" w:hint="eastAsia"/>
          <w:noProof/>
          <w:szCs w:val="24"/>
        </w:rPr>
        <w:t>제</w:t>
      </w:r>
      <w:r w:rsidRPr="00236F6E">
        <w:rPr>
          <w:rFonts w:ascii="Calibri" w:hAnsi="Calibri" w:cs="Calibri"/>
          <w:noProof/>
          <w:szCs w:val="24"/>
        </w:rPr>
        <w:t>13</w:t>
      </w:r>
      <w:r w:rsidRPr="00236F6E">
        <w:rPr>
          <w:rFonts w:ascii="Malgun Gothic" w:eastAsia="Malgun Gothic" w:hAnsi="Malgun Gothic" w:cs="Malgun Gothic" w:hint="eastAsia"/>
          <w:noProof/>
          <w:szCs w:val="24"/>
        </w:rPr>
        <w:t>집</w:t>
      </w:r>
      <w:r w:rsidRPr="00236F6E">
        <w:rPr>
          <w:rFonts w:ascii="Calibri" w:hAnsi="Calibri" w:cs="Calibri"/>
          <w:noProof/>
          <w:szCs w:val="24"/>
        </w:rPr>
        <w:t xml:space="preserve"> 1</w:t>
      </w:r>
      <w:r w:rsidRPr="00236F6E">
        <w:rPr>
          <w:rFonts w:ascii="Malgun Gothic" w:eastAsia="Malgun Gothic" w:hAnsi="Malgun Gothic" w:cs="Malgun Gothic" w:hint="eastAsia"/>
          <w:noProof/>
          <w:szCs w:val="24"/>
        </w:rPr>
        <w:t>호</w:t>
      </w:r>
      <w:r w:rsidRPr="00236F6E">
        <w:rPr>
          <w:rFonts w:ascii="Calibri" w:hAnsi="Calibri" w:cs="Calibri"/>
          <w:noProof/>
          <w:szCs w:val="24"/>
        </w:rPr>
        <w:t>, no. May, 2016.</w:t>
      </w:r>
    </w:p>
    <w:p w14:paraId="67C706DC"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[7]</w:t>
      </w:r>
      <w:r w:rsidRPr="00236F6E">
        <w:rPr>
          <w:rFonts w:ascii="Calibri" w:hAnsi="Calibri" w:cs="Calibri"/>
          <w:noProof/>
          <w:szCs w:val="24"/>
        </w:rPr>
        <w:tab/>
        <w:t xml:space="preserve">A. Fitri, T. Berliani, and R. Siram, “IMPLEMENTASI ‘HASUPA HASUNDAU’ DALAM MEMBINA PESERTA DIDIK,” </w:t>
      </w:r>
      <w:r w:rsidRPr="00236F6E">
        <w:rPr>
          <w:rFonts w:ascii="Calibri" w:hAnsi="Calibri" w:cs="Calibri"/>
          <w:i/>
          <w:iCs/>
          <w:noProof/>
          <w:szCs w:val="24"/>
        </w:rPr>
        <w:t>Equity Educ. J.</w:t>
      </w:r>
      <w:r w:rsidRPr="00236F6E">
        <w:rPr>
          <w:rFonts w:ascii="Calibri" w:hAnsi="Calibri" w:cs="Calibri"/>
          <w:noProof/>
          <w:szCs w:val="24"/>
        </w:rPr>
        <w:t>, vol. 1, no. 1, 2019, doi: 10.37304/eej.v1i1.1555.</w:t>
      </w:r>
    </w:p>
    <w:p w14:paraId="595F12DE"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[8]</w:t>
      </w:r>
      <w:r w:rsidRPr="00236F6E">
        <w:rPr>
          <w:rFonts w:ascii="Calibri" w:hAnsi="Calibri" w:cs="Calibri"/>
          <w:noProof/>
          <w:szCs w:val="24"/>
        </w:rPr>
        <w:tab/>
        <w:t xml:space="preserve">S. Greggio and G. Gil, “Teacher’s and Learners’ Use of Code Switching in the English as a Foreign Language Classroom: A Qualitative Study,” </w:t>
      </w:r>
      <w:r w:rsidRPr="00236F6E">
        <w:rPr>
          <w:rFonts w:ascii="Calibri" w:hAnsi="Calibri" w:cs="Calibri"/>
          <w:i/>
          <w:iCs/>
          <w:noProof/>
          <w:szCs w:val="24"/>
        </w:rPr>
        <w:t>Ling. Ensino</w:t>
      </w:r>
      <w:r w:rsidRPr="00236F6E">
        <w:rPr>
          <w:rFonts w:ascii="Calibri" w:hAnsi="Calibri" w:cs="Calibri"/>
          <w:noProof/>
          <w:szCs w:val="24"/>
        </w:rPr>
        <w:t>, vol. 10, no. 2, 2007.</w:t>
      </w:r>
    </w:p>
    <w:p w14:paraId="2F63AC89"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szCs w:val="24"/>
        </w:rPr>
      </w:pPr>
      <w:r w:rsidRPr="00236F6E">
        <w:rPr>
          <w:rFonts w:ascii="Calibri" w:hAnsi="Calibri" w:cs="Calibri"/>
          <w:noProof/>
          <w:szCs w:val="24"/>
        </w:rPr>
        <w:t>[9]</w:t>
      </w:r>
      <w:r w:rsidRPr="00236F6E">
        <w:rPr>
          <w:rFonts w:ascii="Calibri" w:hAnsi="Calibri" w:cs="Calibri"/>
          <w:noProof/>
          <w:szCs w:val="24"/>
        </w:rPr>
        <w:tab/>
        <w:t xml:space="preserve">E. H. Engku Ibrahim, M. I. Ahamad Shah, and N. T. Armia, “Code-switching in english as a foreign language classroom: Teachers’ attitudes,” </w:t>
      </w:r>
      <w:r w:rsidRPr="00236F6E">
        <w:rPr>
          <w:rFonts w:ascii="Calibri" w:hAnsi="Calibri" w:cs="Calibri"/>
          <w:i/>
          <w:iCs/>
          <w:noProof/>
          <w:szCs w:val="24"/>
        </w:rPr>
        <w:t>English Lang. Teach.</w:t>
      </w:r>
      <w:r w:rsidRPr="00236F6E">
        <w:rPr>
          <w:rFonts w:ascii="Calibri" w:hAnsi="Calibri" w:cs="Calibri"/>
          <w:noProof/>
          <w:szCs w:val="24"/>
        </w:rPr>
        <w:t>, vol. 6, no. 7, 2013, doi: 10.5539/elt.v6n7p139.</w:t>
      </w:r>
    </w:p>
    <w:p w14:paraId="1DDECE1A" w14:textId="77777777" w:rsidR="00236F6E" w:rsidRPr="00236F6E" w:rsidRDefault="00236F6E" w:rsidP="00236F6E">
      <w:pPr>
        <w:widowControl w:val="0"/>
        <w:autoSpaceDE w:val="0"/>
        <w:autoSpaceDN w:val="0"/>
        <w:adjustRightInd w:val="0"/>
        <w:spacing w:line="360" w:lineRule="auto"/>
        <w:ind w:left="640" w:hanging="640"/>
        <w:rPr>
          <w:rFonts w:ascii="Calibri" w:hAnsi="Calibri" w:cs="Calibri"/>
          <w:noProof/>
        </w:rPr>
      </w:pPr>
      <w:r w:rsidRPr="00236F6E">
        <w:rPr>
          <w:rFonts w:ascii="Calibri" w:hAnsi="Calibri" w:cs="Calibri"/>
          <w:noProof/>
          <w:szCs w:val="24"/>
        </w:rPr>
        <w:t>[10]</w:t>
      </w:r>
      <w:r w:rsidRPr="00236F6E">
        <w:rPr>
          <w:rFonts w:ascii="Calibri" w:hAnsi="Calibri" w:cs="Calibri"/>
          <w:noProof/>
          <w:szCs w:val="24"/>
        </w:rPr>
        <w:tab/>
        <w:t xml:space="preserve">M. Yao, “On Attitudes to Teachers’ Code-switching in EFL Classes,” </w:t>
      </w:r>
      <w:r w:rsidRPr="00236F6E">
        <w:rPr>
          <w:rFonts w:ascii="Calibri" w:hAnsi="Calibri" w:cs="Calibri"/>
          <w:i/>
          <w:iCs/>
          <w:noProof/>
          <w:szCs w:val="24"/>
        </w:rPr>
        <w:t>World J. English Lang.</w:t>
      </w:r>
      <w:r w:rsidRPr="00236F6E">
        <w:rPr>
          <w:rFonts w:ascii="Calibri" w:hAnsi="Calibri" w:cs="Calibri"/>
          <w:noProof/>
          <w:szCs w:val="24"/>
        </w:rPr>
        <w:t>, vol. 1, no. 1, 2011, doi: 10.5430/wjel.v1n1p19.</w:t>
      </w:r>
    </w:p>
    <w:p w14:paraId="5D71BD8A" w14:textId="558895AC" w:rsidR="00236F6E" w:rsidRPr="000F0586" w:rsidRDefault="00236F6E" w:rsidP="001D4DF8">
      <w:pPr>
        <w:pStyle w:val="ListParagraph"/>
        <w:spacing w:line="360" w:lineRule="auto"/>
        <w:ind w:left="0"/>
        <w:jc w:val="both"/>
        <w:rPr>
          <w:rFonts w:cstheme="minorHAnsi"/>
          <w:b/>
        </w:rPr>
      </w:pPr>
      <w:r>
        <w:rPr>
          <w:rFonts w:cstheme="minorHAnsi"/>
          <w:b/>
        </w:rPr>
        <w:fldChar w:fldCharType="end"/>
      </w:r>
    </w:p>
    <w:p w14:paraId="08196D32" w14:textId="0F2C48D8" w:rsidR="00672734" w:rsidRDefault="00672734" w:rsidP="00077BD9">
      <w:pPr>
        <w:rPr>
          <w:rFonts w:cstheme="minorHAnsi"/>
        </w:rPr>
      </w:pPr>
    </w:p>
    <w:p w14:paraId="30F342F0" w14:textId="7F5BBB10" w:rsidR="0005364D" w:rsidRPr="0005364D" w:rsidRDefault="0005364D" w:rsidP="0005364D">
      <w:pPr>
        <w:tabs>
          <w:tab w:val="left" w:pos="6145"/>
        </w:tabs>
        <w:rPr>
          <w:rFonts w:cstheme="minorHAnsi"/>
        </w:rPr>
      </w:pPr>
      <w:r>
        <w:rPr>
          <w:rFonts w:cstheme="minorHAnsi"/>
        </w:rPr>
        <w:tab/>
      </w:r>
    </w:p>
    <w:sectPr w:rsidR="0005364D" w:rsidRPr="0005364D" w:rsidSect="004F0718">
      <w:footerReference w:type="default" r:id="rId12"/>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EF81" w14:textId="77777777" w:rsidR="00B37106" w:rsidRDefault="00B37106" w:rsidP="00B32A38">
      <w:pPr>
        <w:spacing w:after="0" w:line="240" w:lineRule="auto"/>
      </w:pPr>
      <w:r>
        <w:separator/>
      </w:r>
    </w:p>
  </w:endnote>
  <w:endnote w:type="continuationSeparator" w:id="0">
    <w:p w14:paraId="7B678424" w14:textId="77777777" w:rsidR="00B37106" w:rsidRDefault="00B37106" w:rsidP="00B3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509575"/>
      <w:docPartObj>
        <w:docPartGallery w:val="Page Numbers (Bottom of Page)"/>
        <w:docPartUnique/>
      </w:docPartObj>
    </w:sdtPr>
    <w:sdtEndPr>
      <w:rPr>
        <w:rFonts w:ascii="Times New Roman" w:hAnsi="Times New Roman" w:cs="Times New Roman"/>
        <w:noProof/>
      </w:rPr>
    </w:sdtEndPr>
    <w:sdtContent>
      <w:p w14:paraId="529D2AC6" w14:textId="77777777" w:rsidR="00845BB0" w:rsidRPr="00A1317A" w:rsidRDefault="00B32A38">
        <w:pPr>
          <w:pStyle w:val="Footer"/>
          <w:jc w:val="right"/>
          <w:rPr>
            <w:rFonts w:ascii="Times New Roman" w:hAnsi="Times New Roman" w:cs="Times New Roman"/>
          </w:rPr>
        </w:pPr>
        <w:r w:rsidRPr="00A1317A">
          <w:rPr>
            <w:rFonts w:ascii="Times New Roman" w:hAnsi="Times New Roman" w:cs="Times New Roman"/>
          </w:rPr>
          <w:fldChar w:fldCharType="begin"/>
        </w:r>
        <w:r w:rsidR="00963E51" w:rsidRPr="00A1317A">
          <w:rPr>
            <w:rFonts w:ascii="Times New Roman" w:hAnsi="Times New Roman" w:cs="Times New Roman"/>
          </w:rPr>
          <w:instrText xml:space="preserve"> PAGE   \* MERGEFORMAT </w:instrText>
        </w:r>
        <w:r w:rsidRPr="00A1317A">
          <w:rPr>
            <w:rFonts w:ascii="Times New Roman" w:hAnsi="Times New Roman" w:cs="Times New Roman"/>
          </w:rPr>
          <w:fldChar w:fldCharType="separate"/>
        </w:r>
        <w:r w:rsidR="00D945ED" w:rsidRPr="00A1317A">
          <w:rPr>
            <w:rFonts w:ascii="Times New Roman" w:hAnsi="Times New Roman" w:cs="Times New Roman"/>
            <w:noProof/>
          </w:rPr>
          <w:t>1</w:t>
        </w:r>
        <w:r w:rsidRPr="00A1317A">
          <w:rPr>
            <w:rFonts w:ascii="Times New Roman" w:hAnsi="Times New Roman" w:cs="Times New Roman"/>
            <w:noProof/>
          </w:rPr>
          <w:fldChar w:fldCharType="end"/>
        </w:r>
      </w:p>
    </w:sdtContent>
  </w:sdt>
  <w:p w14:paraId="727EC897" w14:textId="77777777" w:rsidR="00A45C4E" w:rsidRDefault="00B3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0B5C" w14:textId="77777777" w:rsidR="00B37106" w:rsidRDefault="00B37106" w:rsidP="00B32A38">
      <w:pPr>
        <w:spacing w:after="0" w:line="240" w:lineRule="auto"/>
      </w:pPr>
      <w:r>
        <w:separator/>
      </w:r>
    </w:p>
  </w:footnote>
  <w:footnote w:type="continuationSeparator" w:id="0">
    <w:p w14:paraId="0E413FD8" w14:textId="77777777" w:rsidR="00B37106" w:rsidRDefault="00B37106" w:rsidP="00B32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E14"/>
    <w:multiLevelType w:val="hybridMultilevel"/>
    <w:tmpl w:val="977623F4"/>
    <w:lvl w:ilvl="0" w:tplc="C70A77B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00139B3"/>
    <w:multiLevelType w:val="hybridMultilevel"/>
    <w:tmpl w:val="9D682D8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5DE2517"/>
    <w:multiLevelType w:val="hybridMultilevel"/>
    <w:tmpl w:val="74821A2E"/>
    <w:lvl w:ilvl="0" w:tplc="4266A7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B84F46"/>
    <w:multiLevelType w:val="hybridMultilevel"/>
    <w:tmpl w:val="8F02AE6C"/>
    <w:lvl w:ilvl="0" w:tplc="19CE4938">
      <w:start w:val="1"/>
      <w:numFmt w:val="decimal"/>
      <w:lvlText w:val="(%1)"/>
      <w:lvlJc w:val="left"/>
      <w:pPr>
        <w:ind w:left="720" w:hanging="360"/>
      </w:pPr>
      <w:rPr>
        <w:rFonts w:ascii="Times New Roman" w:hAnsi="Times New Roman" w:cs="Times New Roman" w:hint="default"/>
        <w:b w:val="0"/>
        <w:color w:val="22222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8197252"/>
    <w:multiLevelType w:val="hybridMultilevel"/>
    <w:tmpl w:val="9D682D8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1724C8"/>
    <w:multiLevelType w:val="hybridMultilevel"/>
    <w:tmpl w:val="9D682D80"/>
    <w:lvl w:ilvl="0" w:tplc="C200347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37EE57B1"/>
    <w:multiLevelType w:val="hybridMultilevel"/>
    <w:tmpl w:val="C518C790"/>
    <w:lvl w:ilvl="0" w:tplc="123A887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B206F50"/>
    <w:multiLevelType w:val="hybridMultilevel"/>
    <w:tmpl w:val="D7626D84"/>
    <w:lvl w:ilvl="0" w:tplc="9B6E31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71F87AB2"/>
    <w:multiLevelType w:val="hybridMultilevel"/>
    <w:tmpl w:val="9D682D8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29049939">
    <w:abstractNumId w:val="6"/>
  </w:num>
  <w:num w:numId="2" w16cid:durableId="1990090127">
    <w:abstractNumId w:val="7"/>
  </w:num>
  <w:num w:numId="3" w16cid:durableId="413672234">
    <w:abstractNumId w:val="0"/>
  </w:num>
  <w:num w:numId="4" w16cid:durableId="549253">
    <w:abstractNumId w:val="5"/>
  </w:num>
  <w:num w:numId="5" w16cid:durableId="507449178">
    <w:abstractNumId w:val="1"/>
  </w:num>
  <w:num w:numId="6" w16cid:durableId="918097205">
    <w:abstractNumId w:val="8"/>
  </w:num>
  <w:num w:numId="7" w16cid:durableId="1733773191">
    <w:abstractNumId w:val="4"/>
  </w:num>
  <w:num w:numId="8" w16cid:durableId="1258095214">
    <w:abstractNumId w:val="2"/>
  </w:num>
  <w:num w:numId="9" w16cid:durableId="1820266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5D4D"/>
    <w:rsid w:val="0000207F"/>
    <w:rsid w:val="00007C58"/>
    <w:rsid w:val="0004462C"/>
    <w:rsid w:val="0005364D"/>
    <w:rsid w:val="00054F22"/>
    <w:rsid w:val="00077BD9"/>
    <w:rsid w:val="0008754B"/>
    <w:rsid w:val="000A5792"/>
    <w:rsid w:val="000E66C0"/>
    <w:rsid w:val="000F0586"/>
    <w:rsid w:val="00106355"/>
    <w:rsid w:val="00113B70"/>
    <w:rsid w:val="00115231"/>
    <w:rsid w:val="001250D8"/>
    <w:rsid w:val="00166FD0"/>
    <w:rsid w:val="00171AE2"/>
    <w:rsid w:val="001C65DC"/>
    <w:rsid w:val="001D1E3C"/>
    <w:rsid w:val="001D4DF8"/>
    <w:rsid w:val="001F183B"/>
    <w:rsid w:val="0022232E"/>
    <w:rsid w:val="00222975"/>
    <w:rsid w:val="00227EA8"/>
    <w:rsid w:val="00235CD3"/>
    <w:rsid w:val="00236F6E"/>
    <w:rsid w:val="0029695B"/>
    <w:rsid w:val="002B1C8C"/>
    <w:rsid w:val="002F68D5"/>
    <w:rsid w:val="003107A2"/>
    <w:rsid w:val="00375A29"/>
    <w:rsid w:val="003E5F6D"/>
    <w:rsid w:val="003F5D4D"/>
    <w:rsid w:val="00414060"/>
    <w:rsid w:val="004404BA"/>
    <w:rsid w:val="004B3FF6"/>
    <w:rsid w:val="004B4F57"/>
    <w:rsid w:val="004E0BB5"/>
    <w:rsid w:val="004F0718"/>
    <w:rsid w:val="0050738A"/>
    <w:rsid w:val="00526540"/>
    <w:rsid w:val="00536042"/>
    <w:rsid w:val="00546843"/>
    <w:rsid w:val="0056179F"/>
    <w:rsid w:val="00573738"/>
    <w:rsid w:val="0059079A"/>
    <w:rsid w:val="005C13E8"/>
    <w:rsid w:val="005F41F7"/>
    <w:rsid w:val="0060793B"/>
    <w:rsid w:val="006206B3"/>
    <w:rsid w:val="00632F5A"/>
    <w:rsid w:val="00647C03"/>
    <w:rsid w:val="00663F90"/>
    <w:rsid w:val="00672734"/>
    <w:rsid w:val="006B5975"/>
    <w:rsid w:val="006C1FA9"/>
    <w:rsid w:val="006D4772"/>
    <w:rsid w:val="006E499F"/>
    <w:rsid w:val="007878DB"/>
    <w:rsid w:val="007E0B6E"/>
    <w:rsid w:val="007E1F9A"/>
    <w:rsid w:val="007E6DCD"/>
    <w:rsid w:val="00810E5C"/>
    <w:rsid w:val="008162F4"/>
    <w:rsid w:val="008802FA"/>
    <w:rsid w:val="008A38CB"/>
    <w:rsid w:val="008B1FC9"/>
    <w:rsid w:val="0090362A"/>
    <w:rsid w:val="0091334B"/>
    <w:rsid w:val="00932F70"/>
    <w:rsid w:val="00963E51"/>
    <w:rsid w:val="0096610A"/>
    <w:rsid w:val="00A1317A"/>
    <w:rsid w:val="00A667A9"/>
    <w:rsid w:val="00A668C3"/>
    <w:rsid w:val="00A67B9B"/>
    <w:rsid w:val="00A703EA"/>
    <w:rsid w:val="00A74183"/>
    <w:rsid w:val="00A82687"/>
    <w:rsid w:val="00A97FE2"/>
    <w:rsid w:val="00AD515E"/>
    <w:rsid w:val="00B12368"/>
    <w:rsid w:val="00B1758F"/>
    <w:rsid w:val="00B32A38"/>
    <w:rsid w:val="00B37106"/>
    <w:rsid w:val="00B4625B"/>
    <w:rsid w:val="00B86B4B"/>
    <w:rsid w:val="00B87201"/>
    <w:rsid w:val="00BA5EBB"/>
    <w:rsid w:val="00BB4978"/>
    <w:rsid w:val="00BD0B8D"/>
    <w:rsid w:val="00C16BA6"/>
    <w:rsid w:val="00C3149D"/>
    <w:rsid w:val="00C33546"/>
    <w:rsid w:val="00C74A39"/>
    <w:rsid w:val="00C93847"/>
    <w:rsid w:val="00CB0513"/>
    <w:rsid w:val="00CD0124"/>
    <w:rsid w:val="00CD1368"/>
    <w:rsid w:val="00CF06BC"/>
    <w:rsid w:val="00CF0B1B"/>
    <w:rsid w:val="00CF4925"/>
    <w:rsid w:val="00CF55AB"/>
    <w:rsid w:val="00D218E7"/>
    <w:rsid w:val="00D42E5B"/>
    <w:rsid w:val="00D53362"/>
    <w:rsid w:val="00D65898"/>
    <w:rsid w:val="00D66227"/>
    <w:rsid w:val="00D86F2D"/>
    <w:rsid w:val="00D945ED"/>
    <w:rsid w:val="00DA39A8"/>
    <w:rsid w:val="00DD2C3E"/>
    <w:rsid w:val="00DF2E7D"/>
    <w:rsid w:val="00E026B7"/>
    <w:rsid w:val="00E41FCC"/>
    <w:rsid w:val="00EB6FCB"/>
    <w:rsid w:val="00F1104E"/>
    <w:rsid w:val="00F11366"/>
    <w:rsid w:val="00F65A96"/>
    <w:rsid w:val="00F8337D"/>
    <w:rsid w:val="00FA4C26"/>
    <w:rsid w:val="00FA571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547B"/>
  <w15:docId w15:val="{548BEEDC-F129-45E2-B2E5-A485F14E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D4D"/>
    <w:pPr>
      <w:ind w:left="720"/>
      <w:contextualSpacing/>
    </w:pPr>
  </w:style>
  <w:style w:type="character" w:styleId="Hyperlink">
    <w:name w:val="Hyperlink"/>
    <w:basedOn w:val="DefaultParagraphFont"/>
    <w:uiPriority w:val="99"/>
    <w:unhideWhenUsed/>
    <w:rsid w:val="003F5D4D"/>
    <w:rPr>
      <w:color w:val="0000FF"/>
      <w:u w:val="single"/>
    </w:rPr>
  </w:style>
  <w:style w:type="paragraph" w:styleId="Footer">
    <w:name w:val="footer"/>
    <w:basedOn w:val="Normal"/>
    <w:link w:val="FooterChar"/>
    <w:uiPriority w:val="99"/>
    <w:unhideWhenUsed/>
    <w:rsid w:val="003F5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4D"/>
    <w:rPr>
      <w:lang w:val="en-US"/>
    </w:rPr>
  </w:style>
  <w:style w:type="paragraph" w:customStyle="1" w:styleId="Default">
    <w:name w:val="Default"/>
    <w:rsid w:val="00D218E7"/>
    <w:pPr>
      <w:autoSpaceDE w:val="0"/>
      <w:autoSpaceDN w:val="0"/>
      <w:adjustRightInd w:val="0"/>
      <w:spacing w:after="0" w:line="240" w:lineRule="auto"/>
    </w:pPr>
    <w:rPr>
      <w:rFonts w:ascii="Cambria" w:hAnsi="Cambria" w:cs="Cambria"/>
      <w:color w:val="000000"/>
      <w:sz w:val="24"/>
      <w:szCs w:val="24"/>
      <w:lang w:val="en-ID"/>
    </w:rPr>
  </w:style>
  <w:style w:type="paragraph" w:styleId="Header">
    <w:name w:val="header"/>
    <w:basedOn w:val="Normal"/>
    <w:link w:val="HeaderChar"/>
    <w:uiPriority w:val="99"/>
    <w:unhideWhenUsed/>
    <w:rsid w:val="00A13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17A"/>
    <w:rPr>
      <w:lang w:val="en-US"/>
    </w:rPr>
  </w:style>
  <w:style w:type="paragraph" w:styleId="NoSpacing">
    <w:name w:val="No Spacing"/>
    <w:uiPriority w:val="1"/>
    <w:qFormat/>
    <w:rsid w:val="004E0B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mun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mar.about.com/od/rs/g/Second-Language-l2.htm" TargetMode="External"/><Relationship Id="rId5" Type="http://schemas.openxmlformats.org/officeDocument/2006/relationships/webSettings" Target="webSettings.xml"/><Relationship Id="rId10" Type="http://schemas.openxmlformats.org/officeDocument/2006/relationships/hyperlink" Target="http://grammar.about.com/od/mo/g/Native-Language.htm" TargetMode="External"/><Relationship Id="rId4" Type="http://schemas.openxmlformats.org/officeDocument/2006/relationships/settings" Target="settings.xml"/><Relationship Id="rId9" Type="http://schemas.openxmlformats.org/officeDocument/2006/relationships/hyperlink" Target="http://en.wikipedia.org/wiki/Hum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014F-1AA4-4050-9F06-736188D3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7244</TotalTime>
  <Pages>7</Pages>
  <Words>5585</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CEKGU</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 Zainura</dc:creator>
  <cp:lastModifiedBy>Windows</cp:lastModifiedBy>
  <cp:revision>46</cp:revision>
  <dcterms:created xsi:type="dcterms:W3CDTF">2022-01-31T03:22:00Z</dcterms:created>
  <dcterms:modified xsi:type="dcterms:W3CDTF">2022-04-28T04:06:00Z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6baa478d-4665-33b0-bd7c-83ac1012582d</vt:lpwstr>
  </property>
  <property fmtid="{D5CDD505-2E9C-101B-9397-08002B2CF9AE}" pid="24" name="Mendeley Citation Style_1">
    <vt:lpwstr>http://www.zotero.org/styles/ieee</vt:lpwstr>
  </property>
</Properties>
</file>